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2FDD23C" w14:textId="77777777" w:rsidR="00F009AB" w:rsidRDefault="00585CD6">
      <w:pPr>
        <w:rPr>
          <w:lang w:val="nl-NL"/>
        </w:rPr>
      </w:pPr>
      <w:r>
        <w:rPr>
          <w:sz w:val="32"/>
          <w:szCs w:val="32"/>
          <w:lang w:val="nl-NL"/>
        </w:rPr>
        <w:t>UDC</w:t>
      </w:r>
    </w:p>
    <w:p w14:paraId="0E773E7D" w14:textId="77777777" w:rsidR="00F009AB" w:rsidRDefault="00585CD6">
      <w:pPr>
        <w:pStyle w:val="10"/>
        <w:jc w:val="right"/>
      </w:pPr>
      <w:r>
        <w:rPr>
          <w:b/>
          <w:sz w:val="28"/>
          <w:szCs w:val="28"/>
        </w:rPr>
        <w:t>中华人民共和国行业标准</w:t>
      </w:r>
      <w:r>
        <w:rPr>
          <w:rFonts w:hint="eastAsia"/>
          <w:b/>
          <w:sz w:val="28"/>
          <w:szCs w:val="28"/>
        </w:rPr>
        <w:t xml:space="preserve">      </w:t>
      </w:r>
      <w:r>
        <w:rPr>
          <w:rFonts w:hint="eastAsia"/>
        </w:rPr>
        <w:t xml:space="preserve"> </w:t>
      </w:r>
      <w:r>
        <w:rPr>
          <w:noProof/>
        </w:rPr>
        <w:drawing>
          <wp:inline distT="0" distB="0" distL="0" distR="0" wp14:anchorId="5BA96D22" wp14:editId="0DCC8D4B">
            <wp:extent cx="1410335" cy="679450"/>
            <wp:effectExtent l="0" t="0" r="18415" b="6350"/>
            <wp:docPr id="15" name="图片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18413" cy="683215"/>
                    </a:xfrm>
                    <a:prstGeom prst="rect">
                      <a:avLst/>
                    </a:prstGeom>
                    <a:noFill/>
                    <a:ln>
                      <a:noFill/>
                    </a:ln>
                  </pic:spPr>
                </pic:pic>
              </a:graphicData>
            </a:graphic>
          </wp:inline>
        </w:drawing>
      </w:r>
      <w:r>
        <w:rPr>
          <w:rFonts w:hint="eastAsia"/>
        </w:rPr>
        <w:t xml:space="preserve">              </w:t>
      </w:r>
    </w:p>
    <w:p w14:paraId="0FA4EA19" w14:textId="1E12153D" w:rsidR="00F009AB" w:rsidRDefault="00585CD6">
      <w:pPr>
        <w:adjustRightInd w:val="0"/>
        <w:snapToGrid w:val="0"/>
        <w:spacing w:line="360" w:lineRule="auto"/>
        <w:ind w:firstLineChars="200"/>
        <w:rPr>
          <w:b/>
          <w:sz w:val="28"/>
          <w:lang w:val="nl-NL"/>
        </w:rPr>
      </w:pPr>
      <w:r>
        <w:rPr>
          <w:lang w:val="nl-NL"/>
        </w:rPr>
        <w:t xml:space="preserve">                                                  </w:t>
      </w:r>
      <w:r>
        <w:rPr>
          <w:rFonts w:hint="eastAsia"/>
          <w:lang w:val="nl-NL"/>
        </w:rPr>
        <w:t xml:space="preserve">         </w:t>
      </w:r>
      <w:r>
        <w:rPr>
          <w:rFonts w:hint="eastAsia"/>
          <w:sz w:val="30"/>
          <w:szCs w:val="30"/>
        </w:rPr>
        <w:t>JGJ</w:t>
      </w:r>
      <w:r w:rsidR="003E5B7D">
        <w:rPr>
          <w:sz w:val="30"/>
          <w:szCs w:val="30"/>
        </w:rPr>
        <w:t>100</w:t>
      </w:r>
      <w:r w:rsidRPr="00F23597">
        <w:rPr>
          <w:rFonts w:hint="eastAsia"/>
          <w:sz w:val="30"/>
          <w:szCs w:val="30"/>
        </w:rPr>
        <w:t>-</w:t>
      </w:r>
      <w:r w:rsidR="003E5B7D" w:rsidRPr="00F23597">
        <w:rPr>
          <w:rFonts w:hint="eastAsia"/>
          <w:b/>
          <w:kern w:val="0"/>
          <w:sz w:val="28"/>
        </w:rPr>
        <w:t>20</w:t>
      </w:r>
      <w:r w:rsidR="00C5629C">
        <w:rPr>
          <w:b/>
          <w:kern w:val="0"/>
          <w:sz w:val="28"/>
        </w:rPr>
        <w:t>15</w:t>
      </w:r>
    </w:p>
    <w:p w14:paraId="44B58CC2" w14:textId="77777777" w:rsidR="00F009AB" w:rsidRDefault="00585CD6">
      <w:pPr>
        <w:ind w:firstLine="0"/>
        <w:rPr>
          <w:u w:val="single"/>
          <w:lang w:val="nl-NL"/>
        </w:rPr>
      </w:pPr>
      <w:r>
        <w:rPr>
          <w:sz w:val="30"/>
          <w:szCs w:val="30"/>
          <w:u w:val="single"/>
        </w:rPr>
        <w:t xml:space="preserve">P                            </w:t>
      </w:r>
      <w:r>
        <w:rPr>
          <w:rFonts w:hint="eastAsia"/>
          <w:sz w:val="30"/>
          <w:szCs w:val="30"/>
          <w:u w:val="single"/>
        </w:rPr>
        <w:t xml:space="preserve"> </w:t>
      </w:r>
      <w:r>
        <w:rPr>
          <w:sz w:val="30"/>
          <w:szCs w:val="30"/>
          <w:u w:val="single"/>
        </w:rPr>
        <w:t>备案号</w:t>
      </w:r>
      <w:r>
        <w:rPr>
          <w:sz w:val="30"/>
          <w:szCs w:val="30"/>
          <w:u w:val="single"/>
        </w:rPr>
        <w:t xml:space="preserve"> J </w:t>
      </w:r>
      <w:r>
        <w:rPr>
          <w:rFonts w:ascii="宋体" w:hAnsi="宋体" w:hint="eastAsia"/>
          <w:sz w:val="30"/>
          <w:szCs w:val="30"/>
          <w:u w:val="single"/>
        </w:rPr>
        <w:t>××××</w:t>
      </w:r>
      <w:r>
        <w:rPr>
          <w:sz w:val="30"/>
          <w:szCs w:val="30"/>
          <w:u w:val="single"/>
        </w:rPr>
        <w:t xml:space="preserve"> </w:t>
      </w:r>
      <w:r w:rsidRPr="00F23597">
        <w:rPr>
          <w:sz w:val="30"/>
          <w:szCs w:val="30"/>
          <w:u w:val="single"/>
        </w:rPr>
        <w:t>– 20</w:t>
      </w:r>
      <w:r w:rsidRPr="00F23597">
        <w:rPr>
          <w:rFonts w:ascii="宋体" w:hAnsi="宋体" w:hint="eastAsia"/>
          <w:sz w:val="30"/>
          <w:szCs w:val="30"/>
          <w:u w:val="single"/>
        </w:rPr>
        <w:t>××</w:t>
      </w:r>
    </w:p>
    <w:p w14:paraId="03E5D9DA" w14:textId="77777777" w:rsidR="00F009AB" w:rsidRDefault="00F009AB">
      <w:pPr>
        <w:spacing w:afterLines="50" w:after="156" w:line="360" w:lineRule="auto"/>
        <w:ind w:firstLine="0"/>
        <w:jc w:val="center"/>
        <w:rPr>
          <w:b/>
          <w:bCs/>
          <w:sz w:val="28"/>
          <w:szCs w:val="28"/>
        </w:rPr>
      </w:pPr>
    </w:p>
    <w:p w14:paraId="23E33ED6" w14:textId="77777777" w:rsidR="00F009AB" w:rsidRDefault="00F009AB">
      <w:pPr>
        <w:spacing w:afterLines="50" w:after="156" w:line="360" w:lineRule="auto"/>
        <w:ind w:firstLine="0"/>
        <w:jc w:val="center"/>
        <w:rPr>
          <w:b/>
          <w:bCs/>
          <w:sz w:val="28"/>
          <w:szCs w:val="28"/>
        </w:rPr>
      </w:pPr>
    </w:p>
    <w:p w14:paraId="5FEE6BE3" w14:textId="3C8E6016" w:rsidR="00F009AB" w:rsidRDefault="00AD0913">
      <w:pPr>
        <w:spacing w:afterLines="50" w:after="156" w:line="360" w:lineRule="auto"/>
        <w:ind w:firstLine="0"/>
        <w:jc w:val="center"/>
        <w:rPr>
          <w:rFonts w:ascii="黑体" w:eastAsia="黑体" w:hAnsi="黑体"/>
          <w:b/>
          <w:sz w:val="44"/>
          <w:szCs w:val="24"/>
        </w:rPr>
      </w:pPr>
      <w:r>
        <w:rPr>
          <w:rFonts w:ascii="黑体" w:eastAsia="黑体" w:hAnsi="黑体" w:hint="eastAsia"/>
          <w:b/>
          <w:sz w:val="44"/>
          <w:szCs w:val="24"/>
        </w:rPr>
        <w:t>车库建筑设计规范</w:t>
      </w:r>
    </w:p>
    <w:p w14:paraId="58ADBCA1" w14:textId="030A6AAC" w:rsidR="00F009AB" w:rsidRDefault="003E5B7D">
      <w:pPr>
        <w:spacing w:line="360" w:lineRule="auto"/>
        <w:ind w:firstLine="0"/>
        <w:jc w:val="center"/>
        <w:rPr>
          <w:rFonts w:eastAsiaTheme="minorEastAsia"/>
          <w:sz w:val="36"/>
          <w:szCs w:val="36"/>
        </w:rPr>
      </w:pPr>
      <w:r w:rsidRPr="003E5B7D">
        <w:rPr>
          <w:rFonts w:eastAsiaTheme="minorEastAsia"/>
          <w:sz w:val="36"/>
          <w:szCs w:val="36"/>
        </w:rPr>
        <w:t>Code for design of parking garage building</w:t>
      </w:r>
    </w:p>
    <w:p w14:paraId="1C2A4C2D" w14:textId="77777777" w:rsidR="00F009AB" w:rsidRDefault="00F009AB">
      <w:pPr>
        <w:jc w:val="center"/>
        <w:rPr>
          <w:sz w:val="28"/>
          <w:szCs w:val="28"/>
        </w:rPr>
      </w:pPr>
    </w:p>
    <w:p w14:paraId="1DB90C1A" w14:textId="77777777" w:rsidR="00F009AB" w:rsidRDefault="00585CD6">
      <w:pPr>
        <w:jc w:val="center"/>
        <w:rPr>
          <w:rFonts w:eastAsia="黑体"/>
          <w:sz w:val="36"/>
          <w:szCs w:val="36"/>
        </w:rPr>
      </w:pPr>
      <w:r>
        <w:rPr>
          <w:sz w:val="36"/>
          <w:szCs w:val="36"/>
        </w:rPr>
        <w:t>（局部修订条文征求意见稿）</w:t>
      </w:r>
    </w:p>
    <w:p w14:paraId="5F120C4C" w14:textId="77777777" w:rsidR="00F009AB" w:rsidRDefault="00F009AB">
      <w:pPr>
        <w:ind w:left="549"/>
        <w:jc w:val="center"/>
        <w:rPr>
          <w:rFonts w:eastAsia="黑体"/>
          <w:sz w:val="28"/>
          <w:szCs w:val="28"/>
        </w:rPr>
      </w:pPr>
    </w:p>
    <w:p w14:paraId="526EAB0E" w14:textId="77777777" w:rsidR="00F009AB" w:rsidRDefault="00F009AB">
      <w:pPr>
        <w:ind w:left="549"/>
        <w:jc w:val="center"/>
        <w:rPr>
          <w:rFonts w:eastAsia="黑体"/>
          <w:sz w:val="28"/>
          <w:szCs w:val="28"/>
        </w:rPr>
      </w:pPr>
    </w:p>
    <w:p w14:paraId="7AA5240E" w14:textId="77777777" w:rsidR="00F009AB" w:rsidRDefault="00F009AB">
      <w:pPr>
        <w:ind w:left="549"/>
        <w:jc w:val="center"/>
        <w:rPr>
          <w:rFonts w:hAnsi="宋体"/>
          <w:b/>
          <w:sz w:val="28"/>
          <w:szCs w:val="28"/>
        </w:rPr>
      </w:pPr>
    </w:p>
    <w:p w14:paraId="2C652379" w14:textId="77777777" w:rsidR="00F009AB" w:rsidRDefault="00F009AB">
      <w:pPr>
        <w:ind w:left="549"/>
        <w:jc w:val="center"/>
        <w:rPr>
          <w:rFonts w:eastAsia="黑体"/>
          <w:sz w:val="28"/>
          <w:szCs w:val="28"/>
        </w:rPr>
      </w:pPr>
    </w:p>
    <w:p w14:paraId="3F0EB27F" w14:textId="77777777" w:rsidR="00F009AB" w:rsidRDefault="00F009AB">
      <w:pPr>
        <w:ind w:left="549"/>
        <w:jc w:val="center"/>
        <w:rPr>
          <w:rFonts w:eastAsia="黑体"/>
          <w:sz w:val="28"/>
          <w:szCs w:val="28"/>
        </w:rPr>
      </w:pPr>
    </w:p>
    <w:p w14:paraId="31E28E4D" w14:textId="77777777" w:rsidR="00F009AB" w:rsidRDefault="00F009AB">
      <w:pPr>
        <w:ind w:firstLine="0"/>
        <w:rPr>
          <w:rFonts w:eastAsia="黑体"/>
          <w:sz w:val="28"/>
          <w:szCs w:val="28"/>
        </w:rPr>
      </w:pPr>
    </w:p>
    <w:p w14:paraId="5B79E37B" w14:textId="77777777" w:rsidR="00F009AB" w:rsidRDefault="00F009AB">
      <w:pPr>
        <w:ind w:firstLine="0"/>
        <w:rPr>
          <w:rFonts w:eastAsia="黑体"/>
          <w:sz w:val="28"/>
          <w:szCs w:val="28"/>
        </w:rPr>
      </w:pPr>
    </w:p>
    <w:p w14:paraId="6E18D8C5" w14:textId="77777777" w:rsidR="00F009AB" w:rsidRDefault="00585CD6">
      <w:pPr>
        <w:ind w:leftChars="-350" w:left="-735" w:firstLineChars="250" w:firstLine="750"/>
        <w:jc w:val="left"/>
        <w:rPr>
          <w:rFonts w:ascii="黑体" w:eastAsia="黑体" w:hAnsi="黑体"/>
          <w:sz w:val="30"/>
          <w:szCs w:val="30"/>
          <w:u w:val="single"/>
        </w:rPr>
      </w:pPr>
      <w:r w:rsidRPr="00F23597">
        <w:rPr>
          <w:rFonts w:eastAsia="黑体"/>
          <w:sz w:val="30"/>
          <w:szCs w:val="30"/>
          <w:u w:val="single"/>
        </w:rPr>
        <w:t>20</w:t>
      </w:r>
      <w:r w:rsidRPr="00F23597">
        <w:rPr>
          <w:rFonts w:asciiTheme="minorEastAsia" w:hAnsiTheme="minorEastAsia" w:hint="eastAsia"/>
          <w:sz w:val="30"/>
          <w:szCs w:val="30"/>
          <w:u w:val="single"/>
        </w:rPr>
        <w:t>××</w:t>
      </w:r>
      <w:r w:rsidRPr="00F23597">
        <w:rPr>
          <w:rFonts w:ascii="黑体" w:eastAsia="黑体" w:hAnsi="黑体" w:hint="eastAsia"/>
          <w:sz w:val="30"/>
          <w:szCs w:val="30"/>
          <w:u w:val="single"/>
        </w:rPr>
        <w:t>-</w:t>
      </w:r>
      <w:r w:rsidRPr="00F23597">
        <w:rPr>
          <w:rFonts w:asciiTheme="minorEastAsia" w:hAnsiTheme="minorEastAsia" w:hint="eastAsia"/>
          <w:sz w:val="30"/>
          <w:szCs w:val="30"/>
          <w:u w:val="single"/>
        </w:rPr>
        <w:t>××</w:t>
      </w:r>
      <w:r w:rsidRPr="00F23597">
        <w:rPr>
          <w:rFonts w:ascii="黑体" w:eastAsia="黑体" w:hAnsi="黑体" w:hint="eastAsia"/>
          <w:sz w:val="30"/>
          <w:szCs w:val="30"/>
          <w:u w:val="single"/>
        </w:rPr>
        <w:t>-</w:t>
      </w:r>
      <w:r w:rsidRPr="00F23597">
        <w:rPr>
          <w:rFonts w:asciiTheme="minorEastAsia" w:hAnsiTheme="minorEastAsia" w:hint="eastAsia"/>
          <w:sz w:val="30"/>
          <w:szCs w:val="30"/>
          <w:u w:val="single"/>
        </w:rPr>
        <w:t>××</w:t>
      </w:r>
      <w:r w:rsidRPr="00F23597">
        <w:rPr>
          <w:rFonts w:ascii="黑体" w:eastAsia="黑体" w:hAnsi="黑体" w:hint="eastAsia"/>
          <w:sz w:val="30"/>
          <w:szCs w:val="30"/>
          <w:u w:val="single"/>
        </w:rPr>
        <w:t xml:space="preserve">发布               </w:t>
      </w:r>
      <w:r w:rsidRPr="00F23597">
        <w:rPr>
          <w:rFonts w:eastAsia="黑体" w:hint="eastAsia"/>
          <w:sz w:val="30"/>
          <w:szCs w:val="30"/>
          <w:u w:val="single"/>
        </w:rPr>
        <w:t>20</w:t>
      </w:r>
      <w:r w:rsidRPr="00F23597">
        <w:rPr>
          <w:rFonts w:asciiTheme="minorEastAsia" w:hAnsiTheme="minorEastAsia" w:hint="eastAsia"/>
          <w:sz w:val="30"/>
          <w:szCs w:val="30"/>
          <w:u w:val="single"/>
        </w:rPr>
        <w:t>××</w:t>
      </w:r>
      <w:r w:rsidRPr="00F23597">
        <w:rPr>
          <w:rFonts w:ascii="黑体" w:eastAsia="黑体" w:hAnsi="黑体" w:hint="eastAsia"/>
          <w:sz w:val="30"/>
          <w:szCs w:val="30"/>
          <w:u w:val="single"/>
        </w:rPr>
        <w:t>-</w:t>
      </w:r>
      <w:r w:rsidRPr="00F23597">
        <w:rPr>
          <w:rFonts w:asciiTheme="minorEastAsia" w:hAnsiTheme="minorEastAsia" w:hint="eastAsia"/>
          <w:sz w:val="30"/>
          <w:szCs w:val="30"/>
          <w:u w:val="single"/>
        </w:rPr>
        <w:t>××</w:t>
      </w:r>
      <w:r w:rsidRPr="00F23597">
        <w:rPr>
          <w:rFonts w:ascii="黑体" w:eastAsia="黑体" w:hAnsi="黑体" w:hint="eastAsia"/>
          <w:sz w:val="30"/>
          <w:szCs w:val="30"/>
          <w:u w:val="single"/>
        </w:rPr>
        <w:t>-</w:t>
      </w:r>
      <w:r w:rsidRPr="00F23597">
        <w:rPr>
          <w:rFonts w:asciiTheme="minorEastAsia" w:hAnsiTheme="minorEastAsia" w:hint="eastAsia"/>
          <w:sz w:val="30"/>
          <w:szCs w:val="30"/>
          <w:u w:val="single"/>
        </w:rPr>
        <w:t>××</w:t>
      </w:r>
      <w:r>
        <w:rPr>
          <w:rFonts w:ascii="黑体" w:eastAsia="黑体" w:hAnsi="黑体" w:hint="eastAsia"/>
          <w:sz w:val="30"/>
          <w:szCs w:val="30"/>
          <w:u w:val="single"/>
        </w:rPr>
        <w:t>实施</w:t>
      </w:r>
    </w:p>
    <w:p w14:paraId="4A40FDC5" w14:textId="77777777" w:rsidR="00F009AB" w:rsidRDefault="00585CD6">
      <w:pPr>
        <w:adjustRightInd w:val="0"/>
        <w:snapToGrid w:val="0"/>
        <w:spacing w:line="240" w:lineRule="atLeast"/>
        <w:ind w:firstLine="0"/>
        <w:rPr>
          <w:rFonts w:ascii="黑体" w:eastAsia="黑体" w:hAnsi="黑体"/>
          <w:sz w:val="36"/>
          <w:szCs w:val="36"/>
        </w:rPr>
      </w:pPr>
      <w:r>
        <w:rPr>
          <w:rFonts w:ascii="黑体" w:eastAsia="黑体" w:hAnsi="黑体"/>
          <w:sz w:val="36"/>
          <w:szCs w:val="36"/>
        </w:rPr>
        <w:t>中华人民共和国住房和城乡建设部</w:t>
      </w:r>
      <w:r>
        <w:rPr>
          <w:rFonts w:ascii="黑体" w:eastAsia="黑体" w:hAnsi="黑体" w:hint="eastAsia"/>
          <w:sz w:val="36"/>
          <w:szCs w:val="36"/>
        </w:rPr>
        <w:t xml:space="preserve"> </w:t>
      </w:r>
      <w:r>
        <w:rPr>
          <w:rFonts w:ascii="黑体" w:eastAsia="黑体" w:hAnsi="黑体"/>
          <w:sz w:val="36"/>
          <w:szCs w:val="36"/>
        </w:rPr>
        <w:t xml:space="preserve">          </w:t>
      </w:r>
      <w:r>
        <w:rPr>
          <w:rFonts w:ascii="黑体" w:eastAsia="黑体" w:hAnsi="黑体" w:hint="eastAsia"/>
          <w:sz w:val="36"/>
          <w:szCs w:val="36"/>
        </w:rPr>
        <w:t>发布</w:t>
      </w:r>
    </w:p>
    <w:p w14:paraId="3A544050" w14:textId="77777777" w:rsidR="00F009AB" w:rsidRDefault="00F009AB">
      <w:pPr>
        <w:sectPr w:rsidR="00F009AB">
          <w:footerReference w:type="even" r:id="rId11"/>
          <w:pgSz w:w="11906" w:h="16838"/>
          <w:pgMar w:top="1440" w:right="1800" w:bottom="1440" w:left="1800" w:header="851" w:footer="992" w:gutter="0"/>
          <w:cols w:space="720"/>
          <w:docGrid w:type="lines" w:linePitch="312"/>
        </w:sectPr>
      </w:pPr>
    </w:p>
    <w:p w14:paraId="1F3A05AB" w14:textId="77777777" w:rsidR="00753919" w:rsidRPr="00DE3CB0" w:rsidRDefault="00753919" w:rsidP="00753919">
      <w:pPr>
        <w:jc w:val="center"/>
        <w:rPr>
          <w:b/>
          <w:sz w:val="32"/>
          <w:szCs w:val="32"/>
        </w:rPr>
      </w:pPr>
      <w:r w:rsidRPr="00DE3CB0">
        <w:rPr>
          <w:b/>
          <w:sz w:val="32"/>
          <w:szCs w:val="32"/>
        </w:rPr>
        <w:lastRenderedPageBreak/>
        <w:t>修订说明</w:t>
      </w:r>
    </w:p>
    <w:p w14:paraId="0FF82773" w14:textId="77777777" w:rsidR="00753919" w:rsidRPr="009C5421" w:rsidRDefault="00753919" w:rsidP="00753919">
      <w:pPr>
        <w:ind w:firstLineChars="200" w:firstLine="592"/>
        <w:rPr>
          <w:spacing w:val="8"/>
          <w:kern w:val="0"/>
          <w:sz w:val="28"/>
          <w:szCs w:val="28"/>
        </w:rPr>
      </w:pPr>
      <w:r w:rsidRPr="009C5421">
        <w:rPr>
          <w:spacing w:val="8"/>
          <w:kern w:val="0"/>
          <w:sz w:val="28"/>
          <w:szCs w:val="28"/>
        </w:rPr>
        <w:t>本次局部修订是根据住房和城乡建设部</w:t>
      </w:r>
      <w:r w:rsidRPr="009C5421">
        <w:rPr>
          <w:rFonts w:hint="eastAsia"/>
          <w:spacing w:val="8"/>
          <w:kern w:val="0"/>
          <w:sz w:val="28"/>
          <w:szCs w:val="28"/>
        </w:rPr>
        <w:t>《关于印发</w:t>
      </w:r>
      <w:r w:rsidRPr="009C5421">
        <w:rPr>
          <w:rFonts w:hint="eastAsia"/>
          <w:spacing w:val="8"/>
          <w:kern w:val="0"/>
          <w:sz w:val="28"/>
          <w:szCs w:val="28"/>
        </w:rPr>
        <w:t>2019</w:t>
      </w:r>
      <w:r w:rsidRPr="009C5421">
        <w:rPr>
          <w:rFonts w:hint="eastAsia"/>
          <w:spacing w:val="8"/>
          <w:kern w:val="0"/>
          <w:sz w:val="28"/>
          <w:szCs w:val="28"/>
        </w:rPr>
        <w:t>年工程建设规范和标准编制及相关工作计划的通知</w:t>
      </w:r>
      <w:r w:rsidRPr="009C5421">
        <w:rPr>
          <w:spacing w:val="8"/>
          <w:kern w:val="0"/>
          <w:sz w:val="28"/>
          <w:szCs w:val="28"/>
        </w:rPr>
        <w:t>》（建标</w:t>
      </w:r>
      <w:r w:rsidRPr="009C5421">
        <w:rPr>
          <w:rFonts w:hint="eastAsia"/>
          <w:spacing w:val="8"/>
          <w:kern w:val="0"/>
          <w:sz w:val="28"/>
          <w:szCs w:val="28"/>
        </w:rPr>
        <w:t>函</w:t>
      </w:r>
      <w:r w:rsidRPr="009C5421">
        <w:rPr>
          <w:spacing w:val="8"/>
          <w:kern w:val="0"/>
          <w:sz w:val="28"/>
          <w:szCs w:val="28"/>
        </w:rPr>
        <w:t xml:space="preserve"> [20</w:t>
      </w:r>
      <w:r w:rsidRPr="009C5421">
        <w:rPr>
          <w:rFonts w:hint="eastAsia"/>
          <w:spacing w:val="8"/>
          <w:kern w:val="0"/>
          <w:sz w:val="28"/>
          <w:szCs w:val="28"/>
        </w:rPr>
        <w:t>19</w:t>
      </w:r>
      <w:r w:rsidRPr="009C5421">
        <w:rPr>
          <w:spacing w:val="8"/>
          <w:kern w:val="0"/>
          <w:sz w:val="28"/>
          <w:szCs w:val="28"/>
        </w:rPr>
        <w:t>]</w:t>
      </w:r>
      <w:r w:rsidRPr="009C5421">
        <w:rPr>
          <w:rFonts w:hint="eastAsia"/>
          <w:spacing w:val="8"/>
          <w:kern w:val="0"/>
          <w:sz w:val="28"/>
          <w:szCs w:val="28"/>
        </w:rPr>
        <w:t xml:space="preserve"> 8</w:t>
      </w:r>
      <w:r w:rsidRPr="009C5421">
        <w:rPr>
          <w:spacing w:val="8"/>
          <w:kern w:val="0"/>
          <w:sz w:val="28"/>
          <w:szCs w:val="28"/>
        </w:rPr>
        <w:t>号）的要求，由</w:t>
      </w:r>
      <w:r w:rsidRPr="009C5421">
        <w:rPr>
          <w:rFonts w:hint="eastAsia"/>
          <w:spacing w:val="8"/>
          <w:kern w:val="0"/>
          <w:sz w:val="28"/>
          <w:szCs w:val="28"/>
        </w:rPr>
        <w:t>北京建筑大学</w:t>
      </w:r>
      <w:r w:rsidRPr="009C5421">
        <w:rPr>
          <w:spacing w:val="8"/>
          <w:kern w:val="0"/>
          <w:sz w:val="28"/>
          <w:szCs w:val="28"/>
        </w:rPr>
        <w:t>会同有关单位对《</w:t>
      </w:r>
      <w:r w:rsidRPr="009C5421">
        <w:rPr>
          <w:rFonts w:hint="eastAsia"/>
          <w:spacing w:val="8"/>
          <w:kern w:val="0"/>
          <w:sz w:val="28"/>
          <w:szCs w:val="28"/>
        </w:rPr>
        <w:t>车库建筑设计规范</w:t>
      </w:r>
      <w:r w:rsidRPr="009C5421">
        <w:rPr>
          <w:spacing w:val="8"/>
          <w:kern w:val="0"/>
          <w:sz w:val="28"/>
          <w:szCs w:val="28"/>
        </w:rPr>
        <w:t>》</w:t>
      </w:r>
      <w:r w:rsidRPr="009C5421">
        <w:rPr>
          <w:rFonts w:hint="eastAsia"/>
          <w:spacing w:val="8"/>
          <w:kern w:val="0"/>
          <w:sz w:val="28"/>
          <w:szCs w:val="28"/>
        </w:rPr>
        <w:t>JGJ100</w:t>
      </w:r>
      <w:r w:rsidRPr="009C5421">
        <w:rPr>
          <w:spacing w:val="8"/>
          <w:kern w:val="0"/>
          <w:sz w:val="28"/>
          <w:szCs w:val="28"/>
        </w:rPr>
        <w:t>—20</w:t>
      </w:r>
      <w:r w:rsidRPr="009C5421">
        <w:rPr>
          <w:rFonts w:hint="eastAsia"/>
          <w:spacing w:val="8"/>
          <w:kern w:val="0"/>
          <w:sz w:val="28"/>
          <w:szCs w:val="28"/>
        </w:rPr>
        <w:t>15</w:t>
      </w:r>
      <w:r w:rsidRPr="009C5421">
        <w:rPr>
          <w:spacing w:val="8"/>
          <w:kern w:val="0"/>
          <w:sz w:val="28"/>
          <w:szCs w:val="28"/>
        </w:rPr>
        <w:t>进行局部修订。</w:t>
      </w:r>
    </w:p>
    <w:p w14:paraId="3E0E0E57" w14:textId="77777777" w:rsidR="00753919" w:rsidRDefault="00753919" w:rsidP="00753919">
      <w:pPr>
        <w:ind w:firstLineChars="200" w:firstLine="592"/>
        <w:rPr>
          <w:sz w:val="28"/>
          <w:szCs w:val="28"/>
        </w:rPr>
      </w:pPr>
      <w:r w:rsidRPr="00DE3CB0">
        <w:rPr>
          <w:spacing w:val="8"/>
          <w:kern w:val="0"/>
          <w:sz w:val="28"/>
          <w:szCs w:val="28"/>
        </w:rPr>
        <w:t>本次修订</w:t>
      </w:r>
      <w:r w:rsidRPr="00DE3CB0">
        <w:rPr>
          <w:sz w:val="28"/>
          <w:szCs w:val="28"/>
        </w:rPr>
        <w:t>的主要内容是：</w:t>
      </w:r>
      <w:r>
        <w:rPr>
          <w:rFonts w:hint="eastAsia"/>
          <w:sz w:val="28"/>
          <w:szCs w:val="28"/>
        </w:rPr>
        <w:t>1.</w:t>
      </w:r>
      <w:r>
        <w:rPr>
          <w:rFonts w:hint="eastAsia"/>
          <w:sz w:val="28"/>
          <w:szCs w:val="28"/>
        </w:rPr>
        <w:t>相关术语的补充；</w:t>
      </w:r>
      <w:r>
        <w:rPr>
          <w:rFonts w:hint="eastAsia"/>
          <w:sz w:val="28"/>
          <w:szCs w:val="28"/>
        </w:rPr>
        <w:t>2.</w:t>
      </w:r>
      <w:r>
        <w:rPr>
          <w:rFonts w:hint="eastAsia"/>
          <w:sz w:val="28"/>
          <w:szCs w:val="28"/>
        </w:rPr>
        <w:t>对电动机动车与电动非机动车停放位置与空间等要求进行相关条文的规定与补充；</w:t>
      </w:r>
      <w:r>
        <w:rPr>
          <w:rFonts w:hint="eastAsia"/>
          <w:sz w:val="28"/>
          <w:szCs w:val="28"/>
        </w:rPr>
        <w:t>3.</w:t>
      </w:r>
      <w:r>
        <w:rPr>
          <w:rFonts w:hint="eastAsia"/>
          <w:sz w:val="28"/>
          <w:szCs w:val="28"/>
        </w:rPr>
        <w:t>对机械式机动车库的停车设备与停车空间等进行相关条文的修订与补充，</w:t>
      </w:r>
      <w:r>
        <w:rPr>
          <w:rFonts w:hint="eastAsia"/>
          <w:sz w:val="28"/>
          <w:szCs w:val="28"/>
        </w:rPr>
        <w:t>4.</w:t>
      </w:r>
      <w:r>
        <w:rPr>
          <w:rFonts w:hint="eastAsia"/>
          <w:sz w:val="28"/>
          <w:szCs w:val="28"/>
        </w:rPr>
        <w:t>对机动车库、非机动车库、机械式机动车库建筑设备内容进行条文的修订与补充</w:t>
      </w:r>
      <w:r w:rsidRPr="00DE3CB0">
        <w:rPr>
          <w:sz w:val="28"/>
          <w:szCs w:val="28"/>
        </w:rPr>
        <w:t>。</w:t>
      </w:r>
    </w:p>
    <w:p w14:paraId="3C48F5D9" w14:textId="77777777" w:rsidR="00753919" w:rsidRDefault="00753919" w:rsidP="00753919">
      <w:pPr>
        <w:ind w:firstLineChars="212" w:firstLine="628"/>
      </w:pPr>
      <w:r w:rsidRPr="00DE3CB0">
        <w:rPr>
          <w:spacing w:val="8"/>
          <w:kern w:val="0"/>
          <w:sz w:val="28"/>
          <w:szCs w:val="28"/>
        </w:rPr>
        <w:t>本规范中下划线表示修改的内容。</w:t>
      </w:r>
    </w:p>
    <w:p w14:paraId="560C624B" w14:textId="77777777" w:rsidR="00753919" w:rsidRPr="00DF50C6" w:rsidRDefault="00753919" w:rsidP="00753919">
      <w:pPr>
        <w:ind w:firstLineChars="212" w:firstLine="628"/>
        <w:rPr>
          <w:spacing w:val="8"/>
          <w:kern w:val="0"/>
          <w:sz w:val="28"/>
          <w:szCs w:val="28"/>
        </w:rPr>
      </w:pPr>
      <w:r w:rsidRPr="00DF50C6">
        <w:rPr>
          <w:spacing w:val="8"/>
          <w:kern w:val="0"/>
          <w:sz w:val="28"/>
          <w:szCs w:val="28"/>
        </w:rPr>
        <w:t>本规范由住房和城乡建设部负责管理，</w:t>
      </w:r>
      <w:r w:rsidRPr="00DF50C6">
        <w:rPr>
          <w:rFonts w:hint="eastAsia"/>
          <w:spacing w:val="8"/>
          <w:kern w:val="0"/>
          <w:sz w:val="28"/>
          <w:szCs w:val="28"/>
        </w:rPr>
        <w:t>由北京建筑大学</w:t>
      </w:r>
      <w:r w:rsidRPr="00DF50C6">
        <w:rPr>
          <w:spacing w:val="8"/>
          <w:kern w:val="0"/>
          <w:sz w:val="28"/>
          <w:szCs w:val="28"/>
        </w:rPr>
        <w:t>负责具体技术内容的解释。执行过程中如有意见或建议，请寄送至</w:t>
      </w:r>
      <w:r w:rsidRPr="00DF50C6">
        <w:rPr>
          <w:rFonts w:hint="eastAsia"/>
          <w:spacing w:val="8"/>
          <w:kern w:val="0"/>
          <w:sz w:val="28"/>
          <w:szCs w:val="28"/>
        </w:rPr>
        <w:t>北京建筑大学</w:t>
      </w:r>
      <w:r w:rsidRPr="00DF50C6">
        <w:rPr>
          <w:spacing w:val="8"/>
          <w:kern w:val="0"/>
          <w:sz w:val="28"/>
          <w:szCs w:val="28"/>
        </w:rPr>
        <w:t>（地址：</w:t>
      </w:r>
      <w:r w:rsidRPr="00DF50C6">
        <w:rPr>
          <w:rFonts w:hint="eastAsia"/>
          <w:spacing w:val="8"/>
          <w:kern w:val="0"/>
          <w:sz w:val="28"/>
          <w:szCs w:val="28"/>
        </w:rPr>
        <w:t>北京市西城区展览馆路</w:t>
      </w:r>
      <w:r w:rsidRPr="00DF50C6">
        <w:rPr>
          <w:rFonts w:hint="eastAsia"/>
          <w:spacing w:val="8"/>
          <w:kern w:val="0"/>
          <w:sz w:val="28"/>
          <w:szCs w:val="28"/>
        </w:rPr>
        <w:t>1</w:t>
      </w:r>
      <w:r w:rsidRPr="00DF50C6">
        <w:rPr>
          <w:rFonts w:hint="eastAsia"/>
          <w:spacing w:val="8"/>
          <w:kern w:val="0"/>
          <w:sz w:val="28"/>
          <w:szCs w:val="28"/>
        </w:rPr>
        <w:t>号，</w:t>
      </w:r>
      <w:r w:rsidRPr="00DF50C6">
        <w:rPr>
          <w:spacing w:val="8"/>
          <w:kern w:val="0"/>
          <w:sz w:val="28"/>
          <w:szCs w:val="28"/>
        </w:rPr>
        <w:t>邮编：</w:t>
      </w:r>
      <w:r w:rsidRPr="00DF50C6">
        <w:rPr>
          <w:rFonts w:hint="eastAsia"/>
          <w:spacing w:val="8"/>
          <w:kern w:val="0"/>
          <w:sz w:val="28"/>
          <w:szCs w:val="28"/>
        </w:rPr>
        <w:t>100044</w:t>
      </w:r>
      <w:r w:rsidRPr="00DF50C6">
        <w:rPr>
          <w:spacing w:val="8"/>
          <w:kern w:val="0"/>
          <w:sz w:val="28"/>
          <w:szCs w:val="28"/>
        </w:rPr>
        <w:t>）。</w:t>
      </w:r>
    </w:p>
    <w:p w14:paraId="3423B6A1" w14:textId="77777777" w:rsidR="00753919" w:rsidRDefault="00753919" w:rsidP="00753919">
      <w:pPr>
        <w:widowControl/>
        <w:ind w:firstLineChars="250" w:firstLine="700"/>
        <w:jc w:val="left"/>
        <w:rPr>
          <w:rFonts w:hAnsi="宋体"/>
          <w:kern w:val="0"/>
          <w:sz w:val="28"/>
          <w:szCs w:val="28"/>
        </w:rPr>
      </w:pPr>
      <w:r w:rsidRPr="00DE3CB0">
        <w:rPr>
          <w:rFonts w:hAnsi="宋体"/>
          <w:kern w:val="0"/>
          <w:sz w:val="28"/>
          <w:szCs w:val="28"/>
        </w:rPr>
        <w:t>本次局部修订的主编单位、参编单位、主要起草人和</w:t>
      </w:r>
      <w:r>
        <w:rPr>
          <w:rFonts w:hAnsi="宋体" w:hint="eastAsia"/>
          <w:kern w:val="0"/>
          <w:sz w:val="28"/>
          <w:szCs w:val="28"/>
        </w:rPr>
        <w:t>主要</w:t>
      </w:r>
      <w:r w:rsidRPr="00DE3CB0">
        <w:rPr>
          <w:rFonts w:hAnsi="宋体"/>
          <w:kern w:val="0"/>
          <w:sz w:val="28"/>
          <w:szCs w:val="28"/>
        </w:rPr>
        <w:t>审查人：</w:t>
      </w:r>
    </w:p>
    <w:p w14:paraId="59222118" w14:textId="77777777" w:rsidR="00753919" w:rsidRPr="00F8567C" w:rsidRDefault="00753919" w:rsidP="00753919">
      <w:pPr>
        <w:widowControl/>
        <w:ind w:firstLineChars="250" w:firstLine="743"/>
        <w:jc w:val="left"/>
        <w:rPr>
          <w:spacing w:val="8"/>
          <w:kern w:val="0"/>
          <w:sz w:val="28"/>
          <w:szCs w:val="28"/>
        </w:rPr>
      </w:pPr>
      <w:r w:rsidRPr="0065532F">
        <w:rPr>
          <w:rFonts w:hint="eastAsia"/>
          <w:b/>
          <w:bCs/>
          <w:spacing w:val="8"/>
          <w:kern w:val="0"/>
          <w:sz w:val="28"/>
          <w:szCs w:val="28"/>
        </w:rPr>
        <w:t>主编单位：</w:t>
      </w:r>
      <w:r w:rsidRPr="00F8567C">
        <w:rPr>
          <w:rFonts w:hint="eastAsia"/>
          <w:spacing w:val="8"/>
          <w:kern w:val="0"/>
          <w:sz w:val="28"/>
          <w:szCs w:val="28"/>
        </w:rPr>
        <w:t>北京建筑大学</w:t>
      </w:r>
    </w:p>
    <w:p w14:paraId="0D5C710F" w14:textId="77777777" w:rsidR="00753919" w:rsidRDefault="00753919" w:rsidP="00753919">
      <w:pPr>
        <w:widowControl/>
        <w:ind w:firstLineChars="250" w:firstLine="743"/>
        <w:jc w:val="left"/>
        <w:rPr>
          <w:spacing w:val="8"/>
          <w:kern w:val="0"/>
          <w:sz w:val="28"/>
          <w:szCs w:val="28"/>
        </w:rPr>
      </w:pPr>
      <w:r w:rsidRPr="0065532F">
        <w:rPr>
          <w:rFonts w:hint="eastAsia"/>
          <w:b/>
          <w:bCs/>
          <w:spacing w:val="8"/>
          <w:kern w:val="0"/>
          <w:sz w:val="28"/>
          <w:szCs w:val="28"/>
        </w:rPr>
        <w:t>参编单位：</w:t>
      </w:r>
      <w:r w:rsidRPr="00F8567C">
        <w:rPr>
          <w:rFonts w:hint="eastAsia"/>
          <w:spacing w:val="8"/>
          <w:kern w:val="0"/>
          <w:sz w:val="28"/>
          <w:szCs w:val="28"/>
        </w:rPr>
        <w:t>北京市建筑设计研究院有限公司</w:t>
      </w:r>
    </w:p>
    <w:p w14:paraId="2E6A1009" w14:textId="77777777" w:rsidR="00753919" w:rsidRDefault="00753919" w:rsidP="00753919">
      <w:pPr>
        <w:widowControl/>
        <w:ind w:firstLineChars="750" w:firstLine="2220"/>
        <w:jc w:val="left"/>
        <w:rPr>
          <w:spacing w:val="8"/>
          <w:kern w:val="0"/>
          <w:sz w:val="28"/>
          <w:szCs w:val="28"/>
        </w:rPr>
      </w:pPr>
      <w:r w:rsidRPr="00F8567C">
        <w:rPr>
          <w:rFonts w:hint="eastAsia"/>
          <w:spacing w:val="8"/>
          <w:kern w:val="0"/>
          <w:sz w:val="28"/>
          <w:szCs w:val="28"/>
        </w:rPr>
        <w:t>清华大学建筑设计研究院有限公司</w:t>
      </w:r>
    </w:p>
    <w:p w14:paraId="35F5FCF7" w14:textId="77777777" w:rsidR="00753919" w:rsidRDefault="00753919" w:rsidP="00753919">
      <w:pPr>
        <w:widowControl/>
        <w:ind w:firstLineChars="750" w:firstLine="2220"/>
        <w:jc w:val="left"/>
        <w:rPr>
          <w:spacing w:val="8"/>
          <w:kern w:val="0"/>
          <w:sz w:val="28"/>
          <w:szCs w:val="28"/>
        </w:rPr>
      </w:pPr>
      <w:proofErr w:type="gramStart"/>
      <w:r w:rsidRPr="00F8567C">
        <w:rPr>
          <w:rFonts w:hint="eastAsia"/>
          <w:spacing w:val="8"/>
          <w:kern w:val="0"/>
          <w:sz w:val="28"/>
          <w:szCs w:val="28"/>
        </w:rPr>
        <w:t>悉地国际</w:t>
      </w:r>
      <w:proofErr w:type="gramEnd"/>
      <w:r w:rsidRPr="00F8567C">
        <w:rPr>
          <w:rFonts w:hint="eastAsia"/>
          <w:spacing w:val="8"/>
          <w:kern w:val="0"/>
          <w:sz w:val="28"/>
          <w:szCs w:val="28"/>
        </w:rPr>
        <w:t>设计顾问（深圳）有限公司</w:t>
      </w:r>
    </w:p>
    <w:p w14:paraId="38F66573" w14:textId="77777777" w:rsidR="00753919" w:rsidRDefault="00753919" w:rsidP="00753919">
      <w:pPr>
        <w:widowControl/>
        <w:ind w:firstLineChars="750" w:firstLine="2220"/>
        <w:jc w:val="left"/>
        <w:rPr>
          <w:spacing w:val="8"/>
          <w:kern w:val="0"/>
          <w:sz w:val="28"/>
          <w:szCs w:val="28"/>
        </w:rPr>
      </w:pPr>
      <w:r w:rsidRPr="00F8567C">
        <w:rPr>
          <w:rFonts w:hint="eastAsia"/>
          <w:spacing w:val="8"/>
          <w:kern w:val="0"/>
          <w:sz w:val="28"/>
          <w:szCs w:val="28"/>
        </w:rPr>
        <w:t>中国中元国际工程有限公司</w:t>
      </w:r>
    </w:p>
    <w:p w14:paraId="5F9EBED2" w14:textId="77777777" w:rsidR="00753919" w:rsidRDefault="00753919" w:rsidP="00753919">
      <w:pPr>
        <w:widowControl/>
        <w:ind w:firstLineChars="750" w:firstLine="2220"/>
        <w:jc w:val="left"/>
        <w:rPr>
          <w:spacing w:val="8"/>
          <w:kern w:val="0"/>
          <w:sz w:val="28"/>
          <w:szCs w:val="28"/>
        </w:rPr>
      </w:pPr>
      <w:bookmarkStart w:id="0" w:name="_GoBack"/>
      <w:bookmarkEnd w:id="0"/>
      <w:r w:rsidRPr="00F8567C">
        <w:rPr>
          <w:rFonts w:hint="eastAsia"/>
          <w:spacing w:val="8"/>
          <w:kern w:val="0"/>
          <w:sz w:val="28"/>
          <w:szCs w:val="28"/>
        </w:rPr>
        <w:t>中国重型机械工业协会停车设备工作委员会</w:t>
      </w:r>
    </w:p>
    <w:p w14:paraId="680B7A85" w14:textId="77777777" w:rsidR="00753919" w:rsidRDefault="00753919" w:rsidP="00753919">
      <w:pPr>
        <w:widowControl/>
        <w:ind w:firstLineChars="750" w:firstLine="2220"/>
        <w:jc w:val="left"/>
        <w:rPr>
          <w:spacing w:val="8"/>
          <w:kern w:val="0"/>
          <w:sz w:val="28"/>
          <w:szCs w:val="28"/>
        </w:rPr>
      </w:pPr>
      <w:r w:rsidRPr="00F8567C">
        <w:rPr>
          <w:rFonts w:hint="eastAsia"/>
          <w:spacing w:val="8"/>
          <w:kern w:val="0"/>
          <w:sz w:val="28"/>
          <w:szCs w:val="28"/>
        </w:rPr>
        <w:lastRenderedPageBreak/>
        <w:t>深圳怡丰自动化科技有限公司</w:t>
      </w:r>
    </w:p>
    <w:p w14:paraId="1B68204D" w14:textId="77777777" w:rsidR="00753919" w:rsidRDefault="00753919" w:rsidP="00753919">
      <w:pPr>
        <w:widowControl/>
        <w:ind w:firstLineChars="750" w:firstLine="2220"/>
        <w:jc w:val="left"/>
        <w:rPr>
          <w:spacing w:val="8"/>
          <w:kern w:val="0"/>
          <w:sz w:val="28"/>
          <w:szCs w:val="28"/>
        </w:rPr>
      </w:pPr>
      <w:r w:rsidRPr="00F8567C">
        <w:rPr>
          <w:rFonts w:hint="eastAsia"/>
          <w:spacing w:val="8"/>
          <w:kern w:val="0"/>
          <w:sz w:val="28"/>
          <w:szCs w:val="28"/>
        </w:rPr>
        <w:t>大洋泊车股份有限公司</w:t>
      </w:r>
    </w:p>
    <w:p w14:paraId="04ABF79A" w14:textId="77777777" w:rsidR="00753919" w:rsidRDefault="00753919" w:rsidP="00753919">
      <w:pPr>
        <w:widowControl/>
        <w:ind w:firstLineChars="750" w:firstLine="2220"/>
        <w:jc w:val="left"/>
        <w:rPr>
          <w:spacing w:val="8"/>
          <w:kern w:val="0"/>
          <w:sz w:val="28"/>
          <w:szCs w:val="28"/>
        </w:rPr>
      </w:pPr>
      <w:r w:rsidRPr="00F8567C">
        <w:rPr>
          <w:rFonts w:hint="eastAsia"/>
          <w:spacing w:val="8"/>
          <w:kern w:val="0"/>
          <w:sz w:val="28"/>
          <w:szCs w:val="28"/>
        </w:rPr>
        <w:t>深圳市伟创自动化设备有限公司</w:t>
      </w:r>
    </w:p>
    <w:p w14:paraId="54468950" w14:textId="77777777" w:rsidR="00753919" w:rsidRPr="00F8567C" w:rsidRDefault="00753919" w:rsidP="00753919">
      <w:pPr>
        <w:widowControl/>
        <w:ind w:firstLineChars="750" w:firstLine="2220"/>
        <w:jc w:val="left"/>
        <w:rPr>
          <w:spacing w:val="8"/>
          <w:kern w:val="0"/>
          <w:sz w:val="28"/>
          <w:szCs w:val="28"/>
        </w:rPr>
      </w:pPr>
      <w:r w:rsidRPr="00F8567C">
        <w:rPr>
          <w:rFonts w:hint="eastAsia"/>
          <w:spacing w:val="8"/>
          <w:kern w:val="0"/>
          <w:sz w:val="28"/>
          <w:szCs w:val="28"/>
        </w:rPr>
        <w:t>中建钢构有限公司</w:t>
      </w:r>
    </w:p>
    <w:p w14:paraId="310EAF02" w14:textId="77777777" w:rsidR="00753919" w:rsidRDefault="00753919" w:rsidP="00753919">
      <w:pPr>
        <w:widowControl/>
        <w:ind w:firstLineChars="750" w:firstLine="2220"/>
        <w:jc w:val="left"/>
        <w:rPr>
          <w:spacing w:val="8"/>
          <w:kern w:val="0"/>
          <w:sz w:val="28"/>
          <w:szCs w:val="28"/>
        </w:rPr>
      </w:pPr>
      <w:r w:rsidRPr="00F8567C">
        <w:rPr>
          <w:rFonts w:hint="eastAsia"/>
          <w:spacing w:val="8"/>
          <w:kern w:val="0"/>
          <w:sz w:val="28"/>
          <w:szCs w:val="28"/>
        </w:rPr>
        <w:t>西安蓝豆新能源科技有限公司</w:t>
      </w:r>
    </w:p>
    <w:p w14:paraId="1B5CBD9D" w14:textId="77777777" w:rsidR="00753919" w:rsidRDefault="00753919" w:rsidP="00753919">
      <w:pPr>
        <w:widowControl/>
        <w:ind w:firstLineChars="750" w:firstLine="2220"/>
        <w:jc w:val="left"/>
        <w:rPr>
          <w:spacing w:val="8"/>
          <w:kern w:val="0"/>
          <w:sz w:val="28"/>
          <w:szCs w:val="28"/>
        </w:rPr>
      </w:pPr>
      <w:r>
        <w:rPr>
          <w:rFonts w:hint="eastAsia"/>
          <w:spacing w:val="8"/>
          <w:kern w:val="0"/>
          <w:sz w:val="28"/>
          <w:szCs w:val="28"/>
        </w:rPr>
        <w:t>普瑞充畅（北京）科技有限公司</w:t>
      </w:r>
    </w:p>
    <w:p w14:paraId="4FE2FA5D" w14:textId="77777777" w:rsidR="00753919" w:rsidRDefault="00753919" w:rsidP="00753919">
      <w:pPr>
        <w:widowControl/>
        <w:ind w:firstLineChars="750" w:firstLine="2220"/>
        <w:jc w:val="left"/>
        <w:rPr>
          <w:spacing w:val="8"/>
          <w:kern w:val="0"/>
          <w:sz w:val="28"/>
          <w:szCs w:val="28"/>
        </w:rPr>
      </w:pPr>
      <w:r>
        <w:rPr>
          <w:rFonts w:hint="eastAsia"/>
          <w:spacing w:val="8"/>
          <w:kern w:val="0"/>
          <w:sz w:val="28"/>
          <w:szCs w:val="28"/>
        </w:rPr>
        <w:t>广州建德机电有限公司</w:t>
      </w:r>
    </w:p>
    <w:p w14:paraId="51ABA2D1" w14:textId="77777777" w:rsidR="00753919" w:rsidRDefault="00753919" w:rsidP="00753919">
      <w:pPr>
        <w:widowControl/>
        <w:ind w:firstLineChars="750" w:firstLine="2220"/>
        <w:jc w:val="left"/>
        <w:rPr>
          <w:spacing w:val="8"/>
          <w:kern w:val="0"/>
          <w:sz w:val="28"/>
          <w:szCs w:val="28"/>
        </w:rPr>
      </w:pPr>
      <w:r>
        <w:rPr>
          <w:rFonts w:hint="eastAsia"/>
          <w:spacing w:val="8"/>
          <w:kern w:val="0"/>
          <w:sz w:val="28"/>
          <w:szCs w:val="28"/>
        </w:rPr>
        <w:t>青岛华通石川岛停车装备有限责任公司</w:t>
      </w:r>
    </w:p>
    <w:p w14:paraId="40920E62" w14:textId="77777777" w:rsidR="00753919" w:rsidRPr="000C4491" w:rsidRDefault="00753919" w:rsidP="00753919">
      <w:pPr>
        <w:widowControl/>
        <w:ind w:firstLineChars="750" w:firstLine="2220"/>
        <w:jc w:val="left"/>
        <w:rPr>
          <w:spacing w:val="8"/>
          <w:kern w:val="0"/>
          <w:sz w:val="28"/>
          <w:szCs w:val="28"/>
        </w:rPr>
      </w:pPr>
      <w:r w:rsidRPr="000C4491">
        <w:rPr>
          <w:rFonts w:hint="eastAsia"/>
          <w:spacing w:val="8"/>
          <w:kern w:val="0"/>
          <w:sz w:val="28"/>
          <w:szCs w:val="28"/>
        </w:rPr>
        <w:t>上海</w:t>
      </w:r>
      <w:proofErr w:type="gramStart"/>
      <w:r w:rsidRPr="000C4491">
        <w:rPr>
          <w:rFonts w:hint="eastAsia"/>
          <w:spacing w:val="8"/>
          <w:kern w:val="0"/>
          <w:sz w:val="28"/>
          <w:szCs w:val="28"/>
        </w:rPr>
        <w:t>智远弘业</w:t>
      </w:r>
      <w:proofErr w:type="gramEnd"/>
      <w:r w:rsidRPr="000C4491">
        <w:rPr>
          <w:rFonts w:hint="eastAsia"/>
          <w:spacing w:val="8"/>
          <w:kern w:val="0"/>
          <w:sz w:val="28"/>
          <w:szCs w:val="28"/>
        </w:rPr>
        <w:t>机器人有限公司</w:t>
      </w:r>
    </w:p>
    <w:p w14:paraId="3E3E9301" w14:textId="77777777" w:rsidR="00753919" w:rsidRDefault="00753919" w:rsidP="00753919">
      <w:pPr>
        <w:widowControl/>
        <w:jc w:val="left"/>
        <w:rPr>
          <w:spacing w:val="8"/>
          <w:kern w:val="0"/>
          <w:sz w:val="28"/>
          <w:szCs w:val="28"/>
        </w:rPr>
      </w:pPr>
      <w:r>
        <w:rPr>
          <w:rFonts w:hint="eastAsia"/>
          <w:spacing w:val="8"/>
          <w:kern w:val="0"/>
          <w:sz w:val="28"/>
          <w:szCs w:val="28"/>
        </w:rPr>
        <w:t xml:space="preserve"> </w:t>
      </w:r>
      <w:r>
        <w:rPr>
          <w:spacing w:val="8"/>
          <w:kern w:val="0"/>
          <w:sz w:val="28"/>
          <w:szCs w:val="28"/>
        </w:rPr>
        <w:t xml:space="preserve">    </w:t>
      </w:r>
      <w:r w:rsidRPr="0065532F">
        <w:rPr>
          <w:rFonts w:hint="eastAsia"/>
          <w:b/>
          <w:bCs/>
          <w:spacing w:val="8"/>
          <w:kern w:val="0"/>
          <w:sz w:val="28"/>
          <w:szCs w:val="28"/>
        </w:rPr>
        <w:t>主要起草人：</w:t>
      </w:r>
      <w:r>
        <w:rPr>
          <w:rFonts w:hint="eastAsia"/>
          <w:spacing w:val="8"/>
          <w:kern w:val="0"/>
          <w:sz w:val="28"/>
          <w:szCs w:val="28"/>
        </w:rPr>
        <w:t>马</w:t>
      </w:r>
      <w:r>
        <w:rPr>
          <w:rFonts w:hint="eastAsia"/>
          <w:spacing w:val="8"/>
          <w:kern w:val="0"/>
          <w:sz w:val="28"/>
          <w:szCs w:val="28"/>
        </w:rPr>
        <w:t xml:space="preserve"> </w:t>
      </w:r>
      <w:r>
        <w:rPr>
          <w:rFonts w:hint="eastAsia"/>
          <w:spacing w:val="8"/>
          <w:kern w:val="0"/>
          <w:sz w:val="28"/>
          <w:szCs w:val="28"/>
        </w:rPr>
        <w:t>英</w:t>
      </w:r>
      <w:r>
        <w:rPr>
          <w:rFonts w:hint="eastAsia"/>
          <w:spacing w:val="8"/>
          <w:kern w:val="0"/>
          <w:sz w:val="28"/>
          <w:szCs w:val="28"/>
        </w:rPr>
        <w:t xml:space="preserve"> </w:t>
      </w:r>
      <w:r>
        <w:rPr>
          <w:rFonts w:hint="eastAsia"/>
          <w:spacing w:val="8"/>
          <w:kern w:val="0"/>
          <w:sz w:val="28"/>
          <w:szCs w:val="28"/>
        </w:rPr>
        <w:t>郭晋生</w:t>
      </w:r>
      <w:r>
        <w:rPr>
          <w:rFonts w:hint="eastAsia"/>
          <w:spacing w:val="8"/>
          <w:kern w:val="0"/>
          <w:sz w:val="28"/>
          <w:szCs w:val="28"/>
        </w:rPr>
        <w:t xml:space="preserve"> </w:t>
      </w:r>
      <w:r>
        <w:rPr>
          <w:rFonts w:hint="eastAsia"/>
          <w:spacing w:val="8"/>
          <w:kern w:val="0"/>
          <w:sz w:val="28"/>
          <w:szCs w:val="28"/>
        </w:rPr>
        <w:t>刘晓钟</w:t>
      </w:r>
      <w:r>
        <w:rPr>
          <w:rFonts w:hint="eastAsia"/>
          <w:spacing w:val="8"/>
          <w:kern w:val="0"/>
          <w:sz w:val="28"/>
          <w:szCs w:val="28"/>
        </w:rPr>
        <w:t xml:space="preserve"> </w:t>
      </w:r>
      <w:r>
        <w:rPr>
          <w:rFonts w:hint="eastAsia"/>
          <w:spacing w:val="8"/>
          <w:kern w:val="0"/>
          <w:sz w:val="28"/>
          <w:szCs w:val="28"/>
        </w:rPr>
        <w:t>王</w:t>
      </w:r>
      <w:r>
        <w:rPr>
          <w:rFonts w:hint="eastAsia"/>
          <w:spacing w:val="8"/>
          <w:kern w:val="0"/>
          <w:sz w:val="28"/>
          <w:szCs w:val="28"/>
        </w:rPr>
        <w:t xml:space="preserve"> </w:t>
      </w:r>
      <w:r>
        <w:rPr>
          <w:rFonts w:hint="eastAsia"/>
          <w:spacing w:val="8"/>
          <w:kern w:val="0"/>
          <w:sz w:val="28"/>
          <w:szCs w:val="28"/>
        </w:rPr>
        <w:t>哲</w:t>
      </w:r>
      <w:r>
        <w:rPr>
          <w:rFonts w:hint="eastAsia"/>
          <w:spacing w:val="8"/>
          <w:kern w:val="0"/>
          <w:sz w:val="28"/>
          <w:szCs w:val="28"/>
        </w:rPr>
        <w:t xml:space="preserve"> </w:t>
      </w:r>
      <w:r>
        <w:rPr>
          <w:rFonts w:hint="eastAsia"/>
          <w:spacing w:val="8"/>
          <w:kern w:val="0"/>
          <w:sz w:val="28"/>
          <w:szCs w:val="28"/>
        </w:rPr>
        <w:t>刘玉龙</w:t>
      </w:r>
      <w:r>
        <w:rPr>
          <w:rFonts w:hint="eastAsia"/>
          <w:spacing w:val="8"/>
          <w:kern w:val="0"/>
          <w:sz w:val="28"/>
          <w:szCs w:val="28"/>
        </w:rPr>
        <w:t xml:space="preserve"> </w:t>
      </w:r>
      <w:r>
        <w:rPr>
          <w:rFonts w:hint="eastAsia"/>
          <w:spacing w:val="8"/>
          <w:kern w:val="0"/>
          <w:sz w:val="28"/>
          <w:szCs w:val="28"/>
        </w:rPr>
        <w:t>姚红梅</w:t>
      </w:r>
      <w:r>
        <w:rPr>
          <w:rFonts w:hint="eastAsia"/>
          <w:spacing w:val="8"/>
          <w:kern w:val="0"/>
          <w:sz w:val="28"/>
          <w:szCs w:val="28"/>
        </w:rPr>
        <w:t xml:space="preserve"> </w:t>
      </w:r>
      <w:r>
        <w:rPr>
          <w:rFonts w:hint="eastAsia"/>
          <w:spacing w:val="8"/>
          <w:kern w:val="0"/>
          <w:sz w:val="28"/>
          <w:szCs w:val="28"/>
        </w:rPr>
        <w:t>钱</w:t>
      </w:r>
      <w:r>
        <w:rPr>
          <w:rFonts w:hint="eastAsia"/>
          <w:spacing w:val="8"/>
          <w:kern w:val="0"/>
          <w:sz w:val="28"/>
          <w:szCs w:val="28"/>
        </w:rPr>
        <w:t xml:space="preserve"> </w:t>
      </w:r>
      <w:r>
        <w:rPr>
          <w:rFonts w:hint="eastAsia"/>
          <w:spacing w:val="8"/>
          <w:kern w:val="0"/>
          <w:sz w:val="28"/>
          <w:szCs w:val="28"/>
        </w:rPr>
        <w:t>平</w:t>
      </w:r>
      <w:r>
        <w:rPr>
          <w:rFonts w:hint="eastAsia"/>
          <w:spacing w:val="8"/>
          <w:kern w:val="0"/>
          <w:sz w:val="28"/>
          <w:szCs w:val="28"/>
        </w:rPr>
        <w:t xml:space="preserve"> </w:t>
      </w:r>
      <w:r>
        <w:rPr>
          <w:rFonts w:hint="eastAsia"/>
          <w:spacing w:val="8"/>
          <w:kern w:val="0"/>
          <w:sz w:val="28"/>
          <w:szCs w:val="28"/>
        </w:rPr>
        <w:t>周</w:t>
      </w:r>
      <w:r>
        <w:rPr>
          <w:rFonts w:hint="eastAsia"/>
          <w:spacing w:val="8"/>
          <w:kern w:val="0"/>
          <w:sz w:val="28"/>
          <w:szCs w:val="28"/>
        </w:rPr>
        <w:t xml:space="preserve"> </w:t>
      </w:r>
      <w:r>
        <w:rPr>
          <w:rFonts w:hint="eastAsia"/>
          <w:spacing w:val="8"/>
          <w:kern w:val="0"/>
          <w:sz w:val="28"/>
          <w:szCs w:val="28"/>
        </w:rPr>
        <w:t>军</w:t>
      </w:r>
      <w:r>
        <w:rPr>
          <w:rFonts w:hint="eastAsia"/>
          <w:spacing w:val="8"/>
          <w:kern w:val="0"/>
          <w:sz w:val="28"/>
          <w:szCs w:val="28"/>
        </w:rPr>
        <w:t xml:space="preserve"> </w:t>
      </w:r>
      <w:r>
        <w:rPr>
          <w:rFonts w:hint="eastAsia"/>
          <w:spacing w:val="8"/>
          <w:kern w:val="0"/>
          <w:sz w:val="28"/>
          <w:szCs w:val="28"/>
        </w:rPr>
        <w:t>孙</w:t>
      </w:r>
      <w:r>
        <w:rPr>
          <w:rFonts w:hint="eastAsia"/>
          <w:spacing w:val="8"/>
          <w:kern w:val="0"/>
          <w:sz w:val="28"/>
          <w:szCs w:val="28"/>
        </w:rPr>
        <w:t xml:space="preserve"> </w:t>
      </w:r>
      <w:proofErr w:type="gramStart"/>
      <w:r>
        <w:rPr>
          <w:rFonts w:hint="eastAsia"/>
          <w:spacing w:val="8"/>
          <w:kern w:val="0"/>
          <w:sz w:val="28"/>
          <w:szCs w:val="28"/>
        </w:rPr>
        <w:t>巍</w:t>
      </w:r>
      <w:proofErr w:type="gramEnd"/>
      <w:r>
        <w:rPr>
          <w:rFonts w:hint="eastAsia"/>
          <w:spacing w:val="8"/>
          <w:kern w:val="0"/>
          <w:sz w:val="28"/>
          <w:szCs w:val="28"/>
        </w:rPr>
        <w:t xml:space="preserve"> </w:t>
      </w:r>
      <w:r>
        <w:rPr>
          <w:rFonts w:hint="eastAsia"/>
          <w:spacing w:val="8"/>
          <w:kern w:val="0"/>
          <w:sz w:val="28"/>
          <w:szCs w:val="28"/>
        </w:rPr>
        <w:t>杨永红</w:t>
      </w:r>
      <w:r>
        <w:rPr>
          <w:rFonts w:hint="eastAsia"/>
          <w:spacing w:val="8"/>
          <w:kern w:val="0"/>
          <w:sz w:val="28"/>
          <w:szCs w:val="28"/>
        </w:rPr>
        <w:t xml:space="preserve"> </w:t>
      </w:r>
      <w:r>
        <w:rPr>
          <w:rFonts w:hint="eastAsia"/>
          <w:spacing w:val="8"/>
          <w:kern w:val="0"/>
          <w:sz w:val="28"/>
          <w:szCs w:val="28"/>
        </w:rPr>
        <w:t>申</w:t>
      </w:r>
      <w:r>
        <w:rPr>
          <w:rFonts w:hint="eastAsia"/>
          <w:spacing w:val="8"/>
          <w:kern w:val="0"/>
          <w:sz w:val="28"/>
          <w:szCs w:val="28"/>
        </w:rPr>
        <w:t xml:space="preserve"> </w:t>
      </w:r>
      <w:r>
        <w:rPr>
          <w:rFonts w:hint="eastAsia"/>
          <w:spacing w:val="8"/>
          <w:kern w:val="0"/>
          <w:sz w:val="28"/>
          <w:szCs w:val="28"/>
        </w:rPr>
        <w:t>刚</w:t>
      </w:r>
      <w:r>
        <w:rPr>
          <w:rFonts w:hint="eastAsia"/>
          <w:spacing w:val="8"/>
          <w:kern w:val="0"/>
          <w:sz w:val="28"/>
          <w:szCs w:val="28"/>
        </w:rPr>
        <w:t xml:space="preserve"> </w:t>
      </w:r>
      <w:r>
        <w:rPr>
          <w:rFonts w:hint="eastAsia"/>
          <w:spacing w:val="8"/>
          <w:kern w:val="0"/>
          <w:sz w:val="28"/>
          <w:szCs w:val="28"/>
        </w:rPr>
        <w:t>阮周良</w:t>
      </w:r>
      <w:r>
        <w:rPr>
          <w:rFonts w:hint="eastAsia"/>
          <w:spacing w:val="8"/>
          <w:kern w:val="0"/>
          <w:sz w:val="28"/>
          <w:szCs w:val="28"/>
        </w:rPr>
        <w:t xml:space="preserve"> </w:t>
      </w:r>
      <w:r>
        <w:rPr>
          <w:rFonts w:hint="eastAsia"/>
          <w:spacing w:val="8"/>
          <w:kern w:val="0"/>
          <w:sz w:val="28"/>
          <w:szCs w:val="28"/>
        </w:rPr>
        <w:t>徐振幅</w:t>
      </w:r>
      <w:r>
        <w:rPr>
          <w:rFonts w:hint="eastAsia"/>
          <w:spacing w:val="8"/>
          <w:kern w:val="0"/>
          <w:sz w:val="28"/>
          <w:szCs w:val="28"/>
        </w:rPr>
        <w:t xml:space="preserve"> </w:t>
      </w:r>
      <w:r>
        <w:rPr>
          <w:rFonts w:hint="eastAsia"/>
          <w:spacing w:val="8"/>
          <w:kern w:val="0"/>
          <w:sz w:val="28"/>
          <w:szCs w:val="28"/>
        </w:rPr>
        <w:t>张</w:t>
      </w:r>
      <w:r>
        <w:rPr>
          <w:rFonts w:hint="eastAsia"/>
          <w:spacing w:val="8"/>
          <w:kern w:val="0"/>
          <w:sz w:val="28"/>
          <w:szCs w:val="28"/>
        </w:rPr>
        <w:t xml:space="preserve"> </w:t>
      </w:r>
      <w:r>
        <w:rPr>
          <w:rFonts w:hint="eastAsia"/>
          <w:spacing w:val="8"/>
          <w:kern w:val="0"/>
          <w:sz w:val="28"/>
          <w:szCs w:val="28"/>
        </w:rPr>
        <w:t>敏</w:t>
      </w:r>
      <w:r>
        <w:rPr>
          <w:rFonts w:hint="eastAsia"/>
          <w:spacing w:val="8"/>
          <w:kern w:val="0"/>
          <w:sz w:val="28"/>
          <w:szCs w:val="28"/>
        </w:rPr>
        <w:t xml:space="preserve"> </w:t>
      </w:r>
      <w:r>
        <w:rPr>
          <w:rFonts w:hint="eastAsia"/>
          <w:spacing w:val="8"/>
          <w:kern w:val="0"/>
          <w:sz w:val="28"/>
          <w:szCs w:val="28"/>
        </w:rPr>
        <w:t>李仲军</w:t>
      </w:r>
      <w:r>
        <w:rPr>
          <w:rFonts w:hint="eastAsia"/>
          <w:spacing w:val="8"/>
          <w:kern w:val="0"/>
          <w:sz w:val="28"/>
          <w:szCs w:val="28"/>
        </w:rPr>
        <w:t xml:space="preserve"> </w:t>
      </w:r>
      <w:r>
        <w:rPr>
          <w:rFonts w:hint="eastAsia"/>
          <w:spacing w:val="8"/>
          <w:kern w:val="0"/>
          <w:sz w:val="28"/>
          <w:szCs w:val="28"/>
        </w:rPr>
        <w:t>李文涛</w:t>
      </w:r>
      <w:r>
        <w:rPr>
          <w:rFonts w:hint="eastAsia"/>
          <w:spacing w:val="8"/>
          <w:kern w:val="0"/>
          <w:sz w:val="28"/>
          <w:szCs w:val="28"/>
        </w:rPr>
        <w:t xml:space="preserve"> </w:t>
      </w:r>
      <w:r>
        <w:rPr>
          <w:rFonts w:hint="eastAsia"/>
          <w:spacing w:val="8"/>
          <w:kern w:val="0"/>
          <w:sz w:val="28"/>
          <w:szCs w:val="28"/>
        </w:rPr>
        <w:t>李</w:t>
      </w:r>
      <w:r w:rsidRPr="000C4491">
        <w:rPr>
          <w:rFonts w:hint="eastAsia"/>
          <w:spacing w:val="8"/>
          <w:kern w:val="0"/>
          <w:sz w:val="28"/>
          <w:szCs w:val="28"/>
        </w:rPr>
        <w:t>文波</w:t>
      </w:r>
      <w:r w:rsidRPr="000C4491">
        <w:rPr>
          <w:rFonts w:hint="eastAsia"/>
          <w:spacing w:val="8"/>
          <w:kern w:val="0"/>
          <w:sz w:val="28"/>
          <w:szCs w:val="28"/>
        </w:rPr>
        <w:t xml:space="preserve"> </w:t>
      </w:r>
      <w:proofErr w:type="gramStart"/>
      <w:r w:rsidRPr="000C4491">
        <w:rPr>
          <w:rFonts w:hint="eastAsia"/>
          <w:spacing w:val="8"/>
          <w:kern w:val="0"/>
          <w:sz w:val="28"/>
          <w:szCs w:val="28"/>
        </w:rPr>
        <w:t>林伟通</w:t>
      </w:r>
      <w:proofErr w:type="gramEnd"/>
      <w:r w:rsidRPr="000C4491">
        <w:rPr>
          <w:rFonts w:hint="eastAsia"/>
          <w:spacing w:val="8"/>
          <w:kern w:val="0"/>
          <w:sz w:val="28"/>
          <w:szCs w:val="28"/>
        </w:rPr>
        <w:t xml:space="preserve"> </w:t>
      </w:r>
      <w:r w:rsidRPr="000C4491">
        <w:rPr>
          <w:rFonts w:hint="eastAsia"/>
          <w:spacing w:val="8"/>
          <w:kern w:val="0"/>
          <w:sz w:val="28"/>
          <w:szCs w:val="28"/>
        </w:rPr>
        <w:t>胡</w:t>
      </w:r>
      <w:r w:rsidRPr="000C4491">
        <w:rPr>
          <w:rFonts w:hint="eastAsia"/>
          <w:spacing w:val="8"/>
          <w:kern w:val="0"/>
          <w:sz w:val="28"/>
          <w:szCs w:val="28"/>
        </w:rPr>
        <w:t xml:space="preserve"> </w:t>
      </w:r>
      <w:r w:rsidRPr="000C4491">
        <w:rPr>
          <w:rFonts w:hint="eastAsia"/>
          <w:spacing w:val="8"/>
          <w:kern w:val="0"/>
          <w:sz w:val="28"/>
          <w:szCs w:val="28"/>
        </w:rPr>
        <w:t>帅</w:t>
      </w:r>
      <w:r w:rsidRPr="000C4491">
        <w:rPr>
          <w:rFonts w:hint="eastAsia"/>
          <w:spacing w:val="8"/>
          <w:kern w:val="0"/>
          <w:sz w:val="28"/>
          <w:szCs w:val="28"/>
        </w:rPr>
        <w:t xml:space="preserve"> </w:t>
      </w:r>
      <w:r w:rsidRPr="000C4491">
        <w:rPr>
          <w:rFonts w:hint="eastAsia"/>
          <w:spacing w:val="8"/>
          <w:kern w:val="0"/>
          <w:sz w:val="28"/>
          <w:szCs w:val="28"/>
        </w:rPr>
        <w:t>王军利</w:t>
      </w:r>
      <w:r w:rsidRPr="000C4491">
        <w:rPr>
          <w:rFonts w:hint="eastAsia"/>
          <w:spacing w:val="8"/>
          <w:kern w:val="0"/>
          <w:sz w:val="28"/>
          <w:szCs w:val="28"/>
        </w:rPr>
        <w:t xml:space="preserve"> </w:t>
      </w:r>
      <w:proofErr w:type="gramStart"/>
      <w:r w:rsidRPr="000C4491">
        <w:rPr>
          <w:rFonts w:hint="eastAsia"/>
          <w:spacing w:val="8"/>
          <w:kern w:val="0"/>
          <w:sz w:val="28"/>
          <w:szCs w:val="28"/>
        </w:rPr>
        <w:t>张国喜</w:t>
      </w:r>
      <w:proofErr w:type="gramEnd"/>
      <w:r w:rsidRPr="000C4491">
        <w:rPr>
          <w:rFonts w:hint="eastAsia"/>
          <w:spacing w:val="8"/>
          <w:kern w:val="0"/>
          <w:sz w:val="28"/>
          <w:szCs w:val="28"/>
        </w:rPr>
        <w:t xml:space="preserve"> </w:t>
      </w:r>
      <w:r w:rsidRPr="000C4491">
        <w:rPr>
          <w:rFonts w:hint="eastAsia"/>
          <w:spacing w:val="8"/>
          <w:kern w:val="0"/>
          <w:sz w:val="28"/>
          <w:szCs w:val="28"/>
        </w:rPr>
        <w:t>毛健民</w:t>
      </w:r>
      <w:r w:rsidRPr="000C4491">
        <w:rPr>
          <w:rFonts w:hint="eastAsia"/>
          <w:spacing w:val="8"/>
          <w:kern w:val="0"/>
          <w:sz w:val="28"/>
          <w:szCs w:val="28"/>
        </w:rPr>
        <w:t xml:space="preserve"> </w:t>
      </w:r>
      <w:r w:rsidRPr="000C4491">
        <w:rPr>
          <w:rFonts w:hint="eastAsia"/>
          <w:spacing w:val="8"/>
          <w:kern w:val="0"/>
          <w:sz w:val="28"/>
          <w:szCs w:val="28"/>
        </w:rPr>
        <w:t>梁</w:t>
      </w:r>
      <w:r w:rsidRPr="000C4491">
        <w:rPr>
          <w:rFonts w:hint="eastAsia"/>
          <w:spacing w:val="8"/>
          <w:kern w:val="0"/>
          <w:sz w:val="28"/>
          <w:szCs w:val="28"/>
        </w:rPr>
        <w:t xml:space="preserve"> </w:t>
      </w:r>
      <w:r w:rsidRPr="000C4491">
        <w:rPr>
          <w:rFonts w:hint="eastAsia"/>
          <w:spacing w:val="8"/>
          <w:kern w:val="0"/>
          <w:sz w:val="28"/>
          <w:szCs w:val="28"/>
        </w:rPr>
        <w:t>军</w:t>
      </w:r>
      <w:r w:rsidRPr="000C4491">
        <w:rPr>
          <w:rFonts w:hint="eastAsia"/>
          <w:spacing w:val="8"/>
          <w:kern w:val="0"/>
          <w:sz w:val="28"/>
          <w:szCs w:val="28"/>
        </w:rPr>
        <w:t xml:space="preserve"> </w:t>
      </w:r>
      <w:r w:rsidRPr="000C4491">
        <w:rPr>
          <w:rFonts w:hint="eastAsia"/>
          <w:spacing w:val="8"/>
          <w:kern w:val="0"/>
          <w:sz w:val="28"/>
          <w:szCs w:val="28"/>
        </w:rPr>
        <w:t>金</w:t>
      </w:r>
      <w:r w:rsidRPr="000C4491">
        <w:rPr>
          <w:rFonts w:hint="eastAsia"/>
          <w:spacing w:val="8"/>
          <w:kern w:val="0"/>
          <w:sz w:val="28"/>
          <w:szCs w:val="28"/>
        </w:rPr>
        <w:t xml:space="preserve"> </w:t>
      </w:r>
      <w:proofErr w:type="gramStart"/>
      <w:r w:rsidRPr="000C4491">
        <w:rPr>
          <w:rFonts w:hint="eastAsia"/>
          <w:spacing w:val="8"/>
          <w:kern w:val="0"/>
          <w:sz w:val="28"/>
          <w:szCs w:val="28"/>
        </w:rPr>
        <w:t>磊</w:t>
      </w:r>
      <w:proofErr w:type="gramEnd"/>
      <w:r w:rsidRPr="000C4491">
        <w:rPr>
          <w:rFonts w:hint="eastAsia"/>
          <w:spacing w:val="8"/>
          <w:kern w:val="0"/>
          <w:sz w:val="28"/>
          <w:szCs w:val="28"/>
        </w:rPr>
        <w:t xml:space="preserve"> </w:t>
      </w:r>
      <w:r w:rsidRPr="000C4491">
        <w:rPr>
          <w:rFonts w:hint="eastAsia"/>
          <w:spacing w:val="8"/>
          <w:kern w:val="0"/>
          <w:sz w:val="28"/>
          <w:szCs w:val="28"/>
        </w:rPr>
        <w:t>王胜利</w:t>
      </w:r>
      <w:r w:rsidRPr="000C4491">
        <w:rPr>
          <w:rFonts w:hint="eastAsia"/>
          <w:spacing w:val="8"/>
          <w:kern w:val="0"/>
          <w:sz w:val="28"/>
          <w:szCs w:val="28"/>
        </w:rPr>
        <w:t xml:space="preserve"> </w:t>
      </w:r>
      <w:proofErr w:type="gramStart"/>
      <w:r w:rsidRPr="000C4491">
        <w:rPr>
          <w:rFonts w:hint="eastAsia"/>
          <w:spacing w:val="8"/>
          <w:kern w:val="0"/>
          <w:sz w:val="28"/>
          <w:szCs w:val="28"/>
        </w:rPr>
        <w:t>闻震宇</w:t>
      </w:r>
      <w:proofErr w:type="gramEnd"/>
    </w:p>
    <w:p w14:paraId="019A5932" w14:textId="77777777" w:rsidR="00753919" w:rsidRDefault="00753919">
      <w:pPr>
        <w:spacing w:line="360" w:lineRule="auto"/>
        <w:ind w:firstLine="0"/>
        <w:jc w:val="center"/>
        <w:rPr>
          <w:rFonts w:eastAsiaTheme="minorEastAsia"/>
          <w:b/>
          <w:sz w:val="32"/>
          <w:szCs w:val="32"/>
        </w:rPr>
      </w:pPr>
    </w:p>
    <w:p w14:paraId="195C7FC0" w14:textId="77777777" w:rsidR="00753919" w:rsidRDefault="00753919">
      <w:pPr>
        <w:spacing w:line="360" w:lineRule="auto"/>
        <w:ind w:firstLine="0"/>
        <w:jc w:val="center"/>
        <w:rPr>
          <w:rFonts w:eastAsiaTheme="minorEastAsia"/>
          <w:b/>
          <w:sz w:val="32"/>
          <w:szCs w:val="32"/>
        </w:rPr>
      </w:pPr>
    </w:p>
    <w:p w14:paraId="0C9D9F27" w14:textId="77777777" w:rsidR="00753919" w:rsidRDefault="00753919">
      <w:pPr>
        <w:spacing w:line="360" w:lineRule="auto"/>
        <w:ind w:firstLine="0"/>
        <w:jc w:val="center"/>
        <w:rPr>
          <w:rFonts w:eastAsiaTheme="minorEastAsia"/>
          <w:b/>
          <w:sz w:val="32"/>
          <w:szCs w:val="32"/>
        </w:rPr>
      </w:pPr>
    </w:p>
    <w:p w14:paraId="15EF5534" w14:textId="77777777" w:rsidR="00753919" w:rsidRDefault="00753919">
      <w:pPr>
        <w:spacing w:line="360" w:lineRule="auto"/>
        <w:ind w:firstLine="0"/>
        <w:jc w:val="center"/>
        <w:rPr>
          <w:rFonts w:eastAsiaTheme="minorEastAsia"/>
          <w:b/>
          <w:sz w:val="32"/>
          <w:szCs w:val="32"/>
        </w:rPr>
      </w:pPr>
    </w:p>
    <w:p w14:paraId="19A4664D" w14:textId="77777777" w:rsidR="00753919" w:rsidRDefault="00753919">
      <w:pPr>
        <w:spacing w:line="360" w:lineRule="auto"/>
        <w:ind w:firstLine="0"/>
        <w:jc w:val="center"/>
        <w:rPr>
          <w:rFonts w:eastAsiaTheme="minorEastAsia"/>
          <w:b/>
          <w:sz w:val="32"/>
          <w:szCs w:val="32"/>
        </w:rPr>
      </w:pPr>
    </w:p>
    <w:p w14:paraId="52F54EDB" w14:textId="77777777" w:rsidR="00753919" w:rsidRDefault="00753919">
      <w:pPr>
        <w:spacing w:line="360" w:lineRule="auto"/>
        <w:ind w:firstLine="0"/>
        <w:jc w:val="center"/>
        <w:rPr>
          <w:rFonts w:eastAsiaTheme="minorEastAsia"/>
          <w:b/>
          <w:sz w:val="32"/>
          <w:szCs w:val="32"/>
        </w:rPr>
      </w:pPr>
    </w:p>
    <w:p w14:paraId="27DF1691" w14:textId="77777777" w:rsidR="00753919" w:rsidRDefault="00753919">
      <w:pPr>
        <w:spacing w:line="360" w:lineRule="auto"/>
        <w:ind w:firstLine="0"/>
        <w:jc w:val="center"/>
        <w:rPr>
          <w:rFonts w:eastAsiaTheme="minorEastAsia"/>
          <w:b/>
          <w:sz w:val="32"/>
          <w:szCs w:val="32"/>
        </w:rPr>
      </w:pPr>
    </w:p>
    <w:p w14:paraId="34718328" w14:textId="77777777" w:rsidR="00753919" w:rsidRDefault="00753919">
      <w:pPr>
        <w:spacing w:line="360" w:lineRule="auto"/>
        <w:ind w:firstLine="0"/>
        <w:jc w:val="center"/>
        <w:rPr>
          <w:rFonts w:eastAsiaTheme="minorEastAsia"/>
          <w:b/>
          <w:sz w:val="32"/>
          <w:szCs w:val="32"/>
        </w:rPr>
      </w:pPr>
    </w:p>
    <w:p w14:paraId="01C15E24" w14:textId="77777777" w:rsidR="00753919" w:rsidRDefault="00753919">
      <w:pPr>
        <w:spacing w:line="360" w:lineRule="auto"/>
        <w:ind w:firstLine="0"/>
        <w:jc w:val="center"/>
        <w:rPr>
          <w:rFonts w:eastAsiaTheme="minorEastAsia"/>
          <w:b/>
          <w:sz w:val="32"/>
          <w:szCs w:val="32"/>
        </w:rPr>
      </w:pPr>
    </w:p>
    <w:p w14:paraId="4D341D6B" w14:textId="39DD15B7" w:rsidR="00F009AB" w:rsidRDefault="00585CD6">
      <w:pPr>
        <w:spacing w:line="360" w:lineRule="auto"/>
        <w:ind w:firstLine="0"/>
        <w:jc w:val="center"/>
        <w:rPr>
          <w:rFonts w:eastAsiaTheme="minorEastAsia"/>
          <w:b/>
          <w:sz w:val="32"/>
          <w:szCs w:val="32"/>
        </w:rPr>
      </w:pPr>
      <w:r>
        <w:rPr>
          <w:rFonts w:eastAsiaTheme="minorEastAsia" w:hint="eastAsia"/>
          <w:b/>
          <w:sz w:val="32"/>
          <w:szCs w:val="32"/>
        </w:rPr>
        <w:lastRenderedPageBreak/>
        <w:t>《</w:t>
      </w:r>
      <w:r w:rsidR="008A7910" w:rsidRPr="008A7910">
        <w:rPr>
          <w:rFonts w:eastAsiaTheme="minorEastAsia" w:hint="eastAsia"/>
          <w:b/>
          <w:sz w:val="32"/>
          <w:szCs w:val="32"/>
        </w:rPr>
        <w:t>车库建筑设计规范</w:t>
      </w:r>
      <w:r>
        <w:rPr>
          <w:rFonts w:eastAsiaTheme="minorEastAsia" w:hint="eastAsia"/>
          <w:b/>
          <w:sz w:val="32"/>
          <w:szCs w:val="32"/>
        </w:rPr>
        <w:t>》</w:t>
      </w:r>
      <w:r w:rsidR="008A7910" w:rsidRPr="008A7910">
        <w:rPr>
          <w:rFonts w:eastAsiaTheme="minorEastAsia"/>
          <w:b/>
          <w:sz w:val="32"/>
          <w:szCs w:val="32"/>
        </w:rPr>
        <w:t>JGJ100-</w:t>
      </w:r>
      <w:r w:rsidR="008A7910" w:rsidRPr="00095C3B">
        <w:rPr>
          <w:rFonts w:eastAsiaTheme="minorEastAsia"/>
          <w:b/>
          <w:sz w:val="32"/>
          <w:szCs w:val="32"/>
        </w:rPr>
        <w:t>20</w:t>
      </w:r>
      <w:r w:rsidR="00C5629C">
        <w:rPr>
          <w:rFonts w:eastAsiaTheme="minorEastAsia"/>
          <w:b/>
          <w:sz w:val="32"/>
          <w:szCs w:val="32"/>
        </w:rPr>
        <w:t>15</w:t>
      </w:r>
    </w:p>
    <w:p w14:paraId="63598256" w14:textId="77777777" w:rsidR="00F009AB" w:rsidRDefault="00585CD6">
      <w:pPr>
        <w:spacing w:line="360" w:lineRule="auto"/>
        <w:ind w:firstLine="0"/>
        <w:jc w:val="center"/>
        <w:rPr>
          <w:rFonts w:eastAsiaTheme="minorEastAsia"/>
          <w:b/>
          <w:sz w:val="32"/>
          <w:szCs w:val="32"/>
        </w:rPr>
      </w:pPr>
      <w:r>
        <w:rPr>
          <w:rFonts w:eastAsiaTheme="minorEastAsia" w:hint="eastAsia"/>
          <w:b/>
          <w:sz w:val="32"/>
          <w:szCs w:val="32"/>
        </w:rPr>
        <w:t>修订对照表</w:t>
      </w:r>
    </w:p>
    <w:p w14:paraId="7BEA0FBB" w14:textId="77777777" w:rsidR="00F009AB" w:rsidRDefault="00585CD6">
      <w:pPr>
        <w:spacing w:line="360" w:lineRule="auto"/>
        <w:jc w:val="center"/>
        <w:rPr>
          <w:rFonts w:ascii="楷体" w:eastAsia="楷体" w:hAnsi="楷体"/>
          <w:b/>
          <w:sz w:val="28"/>
        </w:rPr>
      </w:pPr>
      <w:r>
        <w:rPr>
          <w:rFonts w:ascii="楷体" w:eastAsia="楷体" w:hAnsi="楷体" w:hint="eastAsia"/>
          <w:b/>
          <w:sz w:val="28"/>
        </w:rPr>
        <w:t>（方框部分为删除内容，下划线部分为增加内容）</w:t>
      </w:r>
    </w:p>
    <w:tbl>
      <w:tblPr>
        <w:tblStyle w:val="af"/>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38"/>
        <w:gridCol w:w="4138"/>
      </w:tblGrid>
      <w:tr w:rsidR="00F009AB" w14:paraId="6A2C6997" w14:textId="77777777" w:rsidTr="005D44E8">
        <w:trPr>
          <w:trHeight w:val="624"/>
          <w:tblHeader/>
          <w:jc w:val="center"/>
        </w:trPr>
        <w:tc>
          <w:tcPr>
            <w:tcW w:w="2500" w:type="pct"/>
            <w:vAlign w:val="center"/>
          </w:tcPr>
          <w:p w14:paraId="5D6A67C0" w14:textId="2DEB62DA" w:rsidR="00F009AB" w:rsidRPr="002D11AD" w:rsidRDefault="00585CD6" w:rsidP="00E8259A">
            <w:pPr>
              <w:spacing w:line="400" w:lineRule="exact"/>
              <w:rPr>
                <w:rFonts w:eastAsiaTheme="minorEastAsia"/>
                <w:color w:val="000000" w:themeColor="text1"/>
                <w:sz w:val="24"/>
                <w:szCs w:val="24"/>
              </w:rPr>
            </w:pPr>
            <w:r w:rsidRPr="002D11AD">
              <w:rPr>
                <w:rFonts w:eastAsiaTheme="minorEastAsia"/>
                <w:color w:val="000000" w:themeColor="text1"/>
                <w:sz w:val="24"/>
                <w:szCs w:val="24"/>
              </w:rPr>
              <w:t>现行《标准》条文</w:t>
            </w:r>
          </w:p>
        </w:tc>
        <w:tc>
          <w:tcPr>
            <w:tcW w:w="2500" w:type="pct"/>
            <w:vAlign w:val="center"/>
          </w:tcPr>
          <w:p w14:paraId="561B2377" w14:textId="3F0D5B27" w:rsidR="00F009AB" w:rsidRPr="002D11AD" w:rsidRDefault="00585CD6" w:rsidP="00E8259A">
            <w:pPr>
              <w:spacing w:line="400" w:lineRule="exact"/>
              <w:rPr>
                <w:rFonts w:eastAsiaTheme="minorEastAsia"/>
                <w:color w:val="000000" w:themeColor="text1"/>
                <w:sz w:val="24"/>
                <w:szCs w:val="24"/>
              </w:rPr>
            </w:pPr>
            <w:r w:rsidRPr="002D11AD">
              <w:rPr>
                <w:rFonts w:eastAsiaTheme="minorEastAsia"/>
                <w:color w:val="000000" w:themeColor="text1"/>
                <w:sz w:val="24"/>
                <w:szCs w:val="24"/>
              </w:rPr>
              <w:t>局部修订征求意见稿</w:t>
            </w:r>
          </w:p>
        </w:tc>
      </w:tr>
      <w:tr w:rsidR="00F009AB" w14:paraId="2CA2037C" w14:textId="77777777" w:rsidTr="005D44E8">
        <w:trPr>
          <w:trHeight w:val="550"/>
          <w:jc w:val="center"/>
        </w:trPr>
        <w:tc>
          <w:tcPr>
            <w:tcW w:w="2500" w:type="pct"/>
          </w:tcPr>
          <w:p w14:paraId="44DBAC22" w14:textId="07D18127" w:rsidR="00F009AB" w:rsidRPr="00E8259A" w:rsidRDefault="003E5B7D"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b/>
                <w:bCs/>
                <w:color w:val="000000" w:themeColor="text1"/>
                <w:spacing w:val="30"/>
                <w:kern w:val="36"/>
                <w:sz w:val="24"/>
                <w:szCs w:val="24"/>
              </w:rPr>
              <w:t>2</w:t>
            </w:r>
            <w:r w:rsidR="00585CD6" w:rsidRPr="002D11AD">
              <w:rPr>
                <w:rFonts w:eastAsiaTheme="minorEastAsia"/>
                <w:b/>
                <w:bCs/>
                <w:color w:val="000000" w:themeColor="text1"/>
                <w:spacing w:val="30"/>
                <w:kern w:val="36"/>
                <w:sz w:val="24"/>
                <w:szCs w:val="24"/>
              </w:rPr>
              <w:t xml:space="preserve"> </w:t>
            </w:r>
            <w:r w:rsidRPr="002D11AD">
              <w:rPr>
                <w:rFonts w:eastAsiaTheme="minorEastAsia" w:hint="eastAsia"/>
                <w:b/>
                <w:bCs/>
                <w:color w:val="000000" w:themeColor="text1"/>
                <w:spacing w:val="30"/>
                <w:kern w:val="36"/>
                <w:sz w:val="24"/>
                <w:szCs w:val="24"/>
              </w:rPr>
              <w:t>术语</w:t>
            </w:r>
          </w:p>
        </w:tc>
        <w:tc>
          <w:tcPr>
            <w:tcW w:w="2500" w:type="pct"/>
          </w:tcPr>
          <w:p w14:paraId="3A676BDE" w14:textId="702403F0" w:rsidR="00F009AB" w:rsidRPr="00E8259A" w:rsidRDefault="003E5B7D"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b/>
                <w:bCs/>
                <w:color w:val="000000" w:themeColor="text1"/>
                <w:spacing w:val="30"/>
                <w:kern w:val="36"/>
                <w:sz w:val="24"/>
                <w:szCs w:val="24"/>
              </w:rPr>
              <w:t xml:space="preserve">2 </w:t>
            </w:r>
            <w:r w:rsidRPr="002D11AD">
              <w:rPr>
                <w:rFonts w:eastAsiaTheme="minorEastAsia" w:hint="eastAsia"/>
                <w:b/>
                <w:bCs/>
                <w:color w:val="000000" w:themeColor="text1"/>
                <w:spacing w:val="30"/>
                <w:kern w:val="36"/>
                <w:sz w:val="24"/>
                <w:szCs w:val="24"/>
              </w:rPr>
              <w:t>术语</w:t>
            </w:r>
          </w:p>
        </w:tc>
      </w:tr>
      <w:tr w:rsidR="008A7910" w14:paraId="4D6830F2" w14:textId="77777777" w:rsidTr="00140C10">
        <w:trPr>
          <w:trHeight w:val="2268"/>
          <w:jc w:val="center"/>
        </w:trPr>
        <w:tc>
          <w:tcPr>
            <w:tcW w:w="2500" w:type="pct"/>
          </w:tcPr>
          <w:p w14:paraId="6FB281A5" w14:textId="77777777" w:rsidR="008A7910" w:rsidRPr="002D11AD" w:rsidRDefault="008A7910" w:rsidP="007D7702">
            <w:pPr>
              <w:snapToGrid w:val="0"/>
              <w:spacing w:line="400" w:lineRule="exact"/>
              <w:ind w:firstLine="0"/>
              <w:rPr>
                <w:rFonts w:eastAsiaTheme="minorEastAsia"/>
                <w:color w:val="000000" w:themeColor="text1"/>
                <w:sz w:val="24"/>
                <w:szCs w:val="24"/>
              </w:rPr>
            </w:pPr>
          </w:p>
        </w:tc>
        <w:tc>
          <w:tcPr>
            <w:tcW w:w="2500" w:type="pct"/>
          </w:tcPr>
          <w:p w14:paraId="2508C483" w14:textId="31B5C81F" w:rsidR="008A7910" w:rsidRPr="002D11AD" w:rsidRDefault="008A7910" w:rsidP="00D447A7">
            <w:pPr>
              <w:snapToGrid w:val="0"/>
              <w:spacing w:line="400" w:lineRule="exact"/>
              <w:ind w:firstLine="0"/>
              <w:jc w:val="left"/>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2.0.2A</w:t>
            </w:r>
            <w:r w:rsidRPr="002D11AD">
              <w:rPr>
                <w:rFonts w:eastAsiaTheme="minorEastAsia" w:hint="eastAsia"/>
                <w:color w:val="000000" w:themeColor="text1"/>
                <w:sz w:val="24"/>
                <w:szCs w:val="24"/>
                <w:u w:val="single"/>
              </w:rPr>
              <w:t>电动机动车</w:t>
            </w:r>
            <w:r w:rsidRPr="002D11AD">
              <w:rPr>
                <w:rFonts w:eastAsiaTheme="minorEastAsia" w:hint="eastAsia"/>
                <w:color w:val="000000" w:themeColor="text1"/>
                <w:sz w:val="24"/>
                <w:szCs w:val="24"/>
                <w:u w:val="single"/>
              </w:rPr>
              <w:t xml:space="preserve"> battery electric vehicle</w:t>
            </w:r>
          </w:p>
          <w:p w14:paraId="2E249B57" w14:textId="6FE6A7E3" w:rsidR="008A7910" w:rsidRPr="002D11AD" w:rsidRDefault="008A7910"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以纯电力为动力装置驱动或牵引，所配装的可充电电池</w:t>
            </w:r>
            <w:r w:rsidR="00730917" w:rsidRPr="002D11AD">
              <w:rPr>
                <w:rFonts w:eastAsiaTheme="minorEastAsia" w:hint="eastAsia"/>
                <w:color w:val="000000" w:themeColor="text1"/>
                <w:sz w:val="24"/>
                <w:szCs w:val="24"/>
                <w:u w:val="single"/>
              </w:rPr>
              <w:t>作</w:t>
            </w:r>
            <w:r w:rsidRPr="002D11AD">
              <w:rPr>
                <w:rFonts w:eastAsiaTheme="minorEastAsia" w:hint="eastAsia"/>
                <w:color w:val="000000" w:themeColor="text1"/>
                <w:sz w:val="24"/>
                <w:szCs w:val="24"/>
                <w:u w:val="single"/>
              </w:rPr>
              <w:t>为电动机的动力电源的机动车。</w:t>
            </w:r>
          </w:p>
        </w:tc>
      </w:tr>
      <w:tr w:rsidR="000722F9" w14:paraId="16E8A06F" w14:textId="77777777" w:rsidTr="00140C10">
        <w:trPr>
          <w:trHeight w:val="2981"/>
          <w:jc w:val="center"/>
        </w:trPr>
        <w:tc>
          <w:tcPr>
            <w:tcW w:w="2500" w:type="pct"/>
          </w:tcPr>
          <w:p w14:paraId="241A6103" w14:textId="77777777" w:rsidR="000722F9" w:rsidRPr="002D11AD" w:rsidRDefault="000722F9" w:rsidP="007D7702">
            <w:pPr>
              <w:snapToGrid w:val="0"/>
              <w:spacing w:line="400" w:lineRule="exact"/>
              <w:ind w:firstLine="0"/>
              <w:rPr>
                <w:rFonts w:eastAsiaTheme="minorEastAsia"/>
                <w:color w:val="000000" w:themeColor="text1"/>
                <w:sz w:val="24"/>
                <w:szCs w:val="24"/>
              </w:rPr>
            </w:pPr>
          </w:p>
        </w:tc>
        <w:tc>
          <w:tcPr>
            <w:tcW w:w="2500" w:type="pct"/>
          </w:tcPr>
          <w:p w14:paraId="03D81A81" w14:textId="66D4C5E6" w:rsidR="000722F9" w:rsidRPr="002D11AD" w:rsidRDefault="000722F9" w:rsidP="00D447A7">
            <w:pPr>
              <w:snapToGrid w:val="0"/>
              <w:spacing w:line="400" w:lineRule="exact"/>
              <w:ind w:firstLine="0"/>
              <w:jc w:val="left"/>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2.0.3A</w:t>
            </w:r>
            <w:r w:rsidRPr="002D11AD">
              <w:rPr>
                <w:rFonts w:eastAsiaTheme="minorEastAsia" w:hint="eastAsia"/>
                <w:color w:val="000000" w:themeColor="text1"/>
                <w:sz w:val="24"/>
                <w:szCs w:val="24"/>
                <w:u w:val="single"/>
              </w:rPr>
              <w:t>电动自行车</w:t>
            </w:r>
            <w:r w:rsidRPr="002D11AD">
              <w:rPr>
                <w:rFonts w:eastAsiaTheme="minorEastAsia" w:hint="eastAsia"/>
                <w:color w:val="000000" w:themeColor="text1"/>
                <w:sz w:val="24"/>
                <w:szCs w:val="24"/>
                <w:u w:val="single"/>
              </w:rPr>
              <w:t xml:space="preserve"> electric bicycle</w:t>
            </w:r>
          </w:p>
          <w:p w14:paraId="230877CC" w14:textId="2F2A860A" w:rsidR="000722F9" w:rsidRPr="002D11AD" w:rsidRDefault="000722F9"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在传统脚踏人力自行车基础上由蓄电池等能源驱动且装有控制器、</w:t>
            </w:r>
            <w:proofErr w:type="gramStart"/>
            <w:r w:rsidR="000631DE" w:rsidRPr="002D11AD">
              <w:rPr>
                <w:rFonts w:eastAsiaTheme="minorEastAsia" w:hint="eastAsia"/>
                <w:color w:val="000000" w:themeColor="text1"/>
                <w:sz w:val="24"/>
                <w:szCs w:val="24"/>
                <w:u w:val="single"/>
              </w:rPr>
              <w:t>转</w:t>
            </w:r>
            <w:r w:rsidRPr="002D11AD">
              <w:rPr>
                <w:rFonts w:eastAsiaTheme="minorEastAsia" w:hint="eastAsia"/>
                <w:color w:val="000000" w:themeColor="text1"/>
                <w:sz w:val="24"/>
                <w:szCs w:val="24"/>
                <w:u w:val="single"/>
              </w:rPr>
              <w:t>把闸等</w:t>
            </w:r>
            <w:proofErr w:type="gramEnd"/>
            <w:r w:rsidRPr="002D11AD">
              <w:rPr>
                <w:rFonts w:eastAsiaTheme="minorEastAsia" w:hint="eastAsia"/>
                <w:color w:val="000000" w:themeColor="text1"/>
                <w:sz w:val="24"/>
                <w:szCs w:val="24"/>
                <w:u w:val="single"/>
              </w:rPr>
              <w:t>操纵部件和显示仪表系统，并符合《电动自行车安全技术规范》</w:t>
            </w:r>
            <w:r w:rsidRPr="002D11AD">
              <w:rPr>
                <w:rFonts w:eastAsiaTheme="minorEastAsia" w:hint="eastAsia"/>
                <w:color w:val="000000" w:themeColor="text1"/>
                <w:sz w:val="24"/>
                <w:szCs w:val="24"/>
                <w:u w:val="single"/>
              </w:rPr>
              <w:t>GB17761</w:t>
            </w:r>
            <w:r w:rsidRPr="002D11AD">
              <w:rPr>
                <w:rFonts w:eastAsiaTheme="minorEastAsia" w:hint="eastAsia"/>
                <w:color w:val="000000" w:themeColor="text1"/>
                <w:sz w:val="24"/>
                <w:szCs w:val="24"/>
                <w:u w:val="single"/>
              </w:rPr>
              <w:t>要求的机电一体化的非公共交通工具。</w:t>
            </w:r>
          </w:p>
        </w:tc>
      </w:tr>
      <w:tr w:rsidR="000722F9" w14:paraId="2B87BBB2" w14:textId="77777777" w:rsidTr="00140C10">
        <w:trPr>
          <w:trHeight w:val="2260"/>
          <w:jc w:val="center"/>
        </w:trPr>
        <w:tc>
          <w:tcPr>
            <w:tcW w:w="2500" w:type="pct"/>
          </w:tcPr>
          <w:p w14:paraId="582B33AF" w14:textId="3D93FEBF" w:rsidR="00DA34EF" w:rsidRPr="002D11AD" w:rsidRDefault="00DA34EF" w:rsidP="00D447A7">
            <w:pPr>
              <w:snapToGrid w:val="0"/>
              <w:spacing w:line="400" w:lineRule="exact"/>
              <w:ind w:firstLine="0"/>
              <w:jc w:val="left"/>
              <w:rPr>
                <w:rFonts w:eastAsiaTheme="minorEastAsia"/>
                <w:color w:val="000000" w:themeColor="text1"/>
                <w:sz w:val="24"/>
                <w:szCs w:val="24"/>
              </w:rPr>
            </w:pPr>
            <w:r w:rsidRPr="002D11AD">
              <w:rPr>
                <w:rFonts w:eastAsiaTheme="minorEastAsia" w:hint="eastAsia"/>
                <w:color w:val="000000" w:themeColor="text1"/>
                <w:sz w:val="24"/>
                <w:szCs w:val="24"/>
              </w:rPr>
              <w:t xml:space="preserve">2. 0. 10 </w:t>
            </w:r>
            <w:r w:rsidRPr="002D11AD">
              <w:rPr>
                <w:rFonts w:eastAsiaTheme="minorEastAsia" w:hint="eastAsia"/>
                <w:color w:val="000000" w:themeColor="text1"/>
                <w:sz w:val="24"/>
                <w:szCs w:val="24"/>
              </w:rPr>
              <w:t>敞开式</w:t>
            </w:r>
            <w:r w:rsidRPr="002D11AD">
              <w:rPr>
                <w:rFonts w:eastAsiaTheme="minorEastAsia" w:hint="eastAsia"/>
                <w:color w:val="000000" w:themeColor="text1"/>
                <w:sz w:val="24"/>
                <w:szCs w:val="24"/>
                <w:bdr w:val="single" w:sz="4" w:space="0" w:color="auto"/>
              </w:rPr>
              <w:t>机动</w:t>
            </w:r>
            <w:r w:rsidRPr="002D11AD">
              <w:rPr>
                <w:rFonts w:eastAsiaTheme="minorEastAsia" w:hint="eastAsia"/>
                <w:color w:val="000000" w:themeColor="text1"/>
                <w:sz w:val="24"/>
                <w:szCs w:val="24"/>
              </w:rPr>
              <w:t>车库</w:t>
            </w:r>
            <w:r w:rsidRPr="002D11AD">
              <w:rPr>
                <w:rFonts w:eastAsiaTheme="minorEastAsia" w:hint="eastAsia"/>
                <w:color w:val="000000" w:themeColor="text1"/>
                <w:sz w:val="24"/>
                <w:szCs w:val="24"/>
              </w:rPr>
              <w:t xml:space="preserve"> open garage</w:t>
            </w:r>
          </w:p>
          <w:p w14:paraId="78845C25" w14:textId="4A525D1A" w:rsidR="000722F9" w:rsidRPr="002D11AD" w:rsidRDefault="00DA34EF" w:rsidP="007D7702">
            <w:pPr>
              <w:snapToGrid w:val="0"/>
              <w:spacing w:line="400" w:lineRule="exact"/>
              <w:ind w:firstLine="0"/>
              <w:rPr>
                <w:rFonts w:eastAsiaTheme="minorEastAsia"/>
                <w:color w:val="000000" w:themeColor="text1"/>
                <w:sz w:val="24"/>
                <w:szCs w:val="24"/>
              </w:rPr>
            </w:pPr>
            <w:r w:rsidRPr="002D11AD">
              <w:rPr>
                <w:rFonts w:eastAsiaTheme="minorEastAsia" w:hint="eastAsia"/>
                <w:color w:val="000000" w:themeColor="text1"/>
                <w:sz w:val="24"/>
                <w:szCs w:val="24"/>
              </w:rPr>
              <w:t>任一层车库外墙敞开面积超过该层四周外墙体总面积的</w:t>
            </w:r>
            <w:r w:rsidRPr="002D11AD">
              <w:rPr>
                <w:rFonts w:eastAsiaTheme="minorEastAsia" w:hint="eastAsia"/>
                <w:color w:val="000000" w:themeColor="text1"/>
                <w:sz w:val="24"/>
                <w:szCs w:val="24"/>
              </w:rPr>
              <w:t>25%</w:t>
            </w:r>
            <w:r w:rsidRPr="002D11AD">
              <w:rPr>
                <w:rFonts w:eastAsiaTheme="minorEastAsia" w:hint="eastAsia"/>
                <w:color w:val="000000" w:themeColor="text1"/>
                <w:sz w:val="24"/>
                <w:szCs w:val="24"/>
              </w:rPr>
              <w:t>，且敞开区域均匀布置在外墙上且其长度不小于车库周长的</w:t>
            </w:r>
            <w:r w:rsidRPr="002D11AD">
              <w:rPr>
                <w:rFonts w:eastAsiaTheme="minorEastAsia" w:hint="eastAsia"/>
                <w:color w:val="000000" w:themeColor="text1"/>
                <w:sz w:val="24"/>
                <w:szCs w:val="24"/>
              </w:rPr>
              <w:t>50%</w:t>
            </w:r>
            <w:r w:rsidRPr="002D11AD">
              <w:rPr>
                <w:rFonts w:eastAsiaTheme="minorEastAsia" w:hint="eastAsia"/>
                <w:color w:val="000000" w:themeColor="text1"/>
                <w:sz w:val="24"/>
                <w:szCs w:val="24"/>
              </w:rPr>
              <w:t>的</w:t>
            </w:r>
            <w:r w:rsidR="00037A53" w:rsidRPr="002D11AD">
              <w:rPr>
                <w:rFonts w:eastAsiaTheme="minorEastAsia" w:hint="eastAsia"/>
                <w:color w:val="000000" w:themeColor="text1"/>
                <w:sz w:val="24"/>
                <w:szCs w:val="24"/>
                <w:bdr w:val="single" w:sz="4" w:space="0" w:color="auto"/>
              </w:rPr>
              <w:t>机动</w:t>
            </w:r>
            <w:r w:rsidRPr="002D11AD">
              <w:rPr>
                <w:rFonts w:eastAsiaTheme="minorEastAsia" w:hint="eastAsia"/>
                <w:color w:val="000000" w:themeColor="text1"/>
                <w:sz w:val="24"/>
                <w:szCs w:val="24"/>
              </w:rPr>
              <w:t>车库。</w:t>
            </w:r>
          </w:p>
        </w:tc>
        <w:tc>
          <w:tcPr>
            <w:tcW w:w="2500" w:type="pct"/>
          </w:tcPr>
          <w:p w14:paraId="00F99406" w14:textId="4D8AB5C6" w:rsidR="00DA34EF" w:rsidRPr="002D11AD" w:rsidRDefault="00DA34EF" w:rsidP="00D447A7">
            <w:pPr>
              <w:snapToGrid w:val="0"/>
              <w:spacing w:line="400" w:lineRule="exact"/>
              <w:ind w:firstLine="0"/>
              <w:jc w:val="left"/>
              <w:rPr>
                <w:rFonts w:eastAsiaTheme="minorEastAsia"/>
                <w:color w:val="000000" w:themeColor="text1"/>
                <w:sz w:val="24"/>
                <w:szCs w:val="24"/>
              </w:rPr>
            </w:pPr>
            <w:r w:rsidRPr="002D11AD">
              <w:rPr>
                <w:rFonts w:eastAsiaTheme="minorEastAsia" w:hint="eastAsia"/>
                <w:color w:val="000000" w:themeColor="text1"/>
                <w:sz w:val="24"/>
                <w:szCs w:val="24"/>
              </w:rPr>
              <w:t>2.0.10</w:t>
            </w:r>
            <w:r w:rsidRPr="002D11AD">
              <w:rPr>
                <w:rFonts w:eastAsiaTheme="minorEastAsia" w:hint="eastAsia"/>
                <w:color w:val="000000" w:themeColor="text1"/>
                <w:sz w:val="24"/>
                <w:szCs w:val="24"/>
              </w:rPr>
              <w:t>敞开式车库</w:t>
            </w:r>
            <w:r w:rsidRPr="002D11AD">
              <w:rPr>
                <w:rFonts w:eastAsiaTheme="minorEastAsia" w:hint="eastAsia"/>
                <w:color w:val="000000" w:themeColor="text1"/>
                <w:sz w:val="24"/>
                <w:szCs w:val="24"/>
              </w:rPr>
              <w:t xml:space="preserve"> open garage </w:t>
            </w:r>
          </w:p>
          <w:p w14:paraId="08CFEB6F" w14:textId="01B053EB" w:rsidR="000722F9" w:rsidRPr="002D11AD" w:rsidRDefault="00DA34EF" w:rsidP="007D7702">
            <w:pPr>
              <w:snapToGrid w:val="0"/>
              <w:spacing w:line="400" w:lineRule="exact"/>
              <w:ind w:firstLine="0"/>
              <w:rPr>
                <w:rFonts w:eastAsiaTheme="minorEastAsia"/>
                <w:color w:val="000000" w:themeColor="text1"/>
                <w:sz w:val="24"/>
                <w:szCs w:val="24"/>
              </w:rPr>
            </w:pPr>
            <w:r w:rsidRPr="002D11AD">
              <w:rPr>
                <w:rFonts w:eastAsiaTheme="minorEastAsia" w:hint="eastAsia"/>
                <w:color w:val="000000" w:themeColor="text1"/>
                <w:sz w:val="24"/>
                <w:szCs w:val="24"/>
              </w:rPr>
              <w:t>任一层车库外墙敞开面积超过该层四周外墙体总面积的</w:t>
            </w:r>
            <w:r w:rsidRPr="002D11AD">
              <w:rPr>
                <w:rFonts w:eastAsiaTheme="minorEastAsia" w:hint="eastAsia"/>
                <w:color w:val="000000" w:themeColor="text1"/>
                <w:sz w:val="24"/>
                <w:szCs w:val="24"/>
              </w:rPr>
              <w:t>25%</w:t>
            </w:r>
            <w:r w:rsidRPr="002D11AD">
              <w:rPr>
                <w:rFonts w:eastAsiaTheme="minorEastAsia" w:hint="eastAsia"/>
                <w:color w:val="000000" w:themeColor="text1"/>
                <w:sz w:val="24"/>
                <w:szCs w:val="24"/>
              </w:rPr>
              <w:t>，且敞开区域均匀布置在外墙上且其长度不小于车库周长的</w:t>
            </w:r>
            <w:r w:rsidRPr="002D11AD">
              <w:rPr>
                <w:rFonts w:eastAsiaTheme="minorEastAsia" w:hint="eastAsia"/>
                <w:color w:val="000000" w:themeColor="text1"/>
                <w:sz w:val="24"/>
                <w:szCs w:val="24"/>
              </w:rPr>
              <w:t>50%</w:t>
            </w:r>
            <w:r w:rsidRPr="002D11AD">
              <w:rPr>
                <w:rFonts w:eastAsiaTheme="minorEastAsia" w:hint="eastAsia"/>
                <w:color w:val="000000" w:themeColor="text1"/>
                <w:sz w:val="24"/>
                <w:szCs w:val="24"/>
              </w:rPr>
              <w:t>的车库。</w:t>
            </w:r>
          </w:p>
        </w:tc>
      </w:tr>
      <w:tr w:rsidR="00DA34EF" w14:paraId="48B091C8" w14:textId="77777777" w:rsidTr="002B1058">
        <w:trPr>
          <w:trHeight w:val="1671"/>
          <w:jc w:val="center"/>
        </w:trPr>
        <w:tc>
          <w:tcPr>
            <w:tcW w:w="2500" w:type="pct"/>
          </w:tcPr>
          <w:p w14:paraId="3F3EDA0B" w14:textId="77777777" w:rsidR="00DA34EF" w:rsidRPr="002D11AD" w:rsidRDefault="00DA34EF" w:rsidP="007D7702">
            <w:pPr>
              <w:snapToGrid w:val="0"/>
              <w:spacing w:line="400" w:lineRule="exact"/>
              <w:ind w:firstLine="0"/>
              <w:rPr>
                <w:rFonts w:eastAsiaTheme="minorEastAsia"/>
                <w:color w:val="000000" w:themeColor="text1"/>
                <w:sz w:val="24"/>
                <w:szCs w:val="24"/>
              </w:rPr>
            </w:pPr>
          </w:p>
        </w:tc>
        <w:tc>
          <w:tcPr>
            <w:tcW w:w="2500" w:type="pct"/>
          </w:tcPr>
          <w:p w14:paraId="03CAA8EC" w14:textId="07B90666" w:rsidR="00DA34EF" w:rsidRPr="002D11AD" w:rsidRDefault="00DA34EF" w:rsidP="00D447A7">
            <w:pPr>
              <w:snapToGrid w:val="0"/>
              <w:spacing w:line="400" w:lineRule="exact"/>
              <w:ind w:firstLine="0"/>
              <w:jc w:val="left"/>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2.0.14A</w:t>
            </w:r>
            <w:r w:rsidRPr="002D11AD">
              <w:rPr>
                <w:rFonts w:eastAsiaTheme="minorEastAsia" w:hint="eastAsia"/>
                <w:color w:val="000000" w:themeColor="text1"/>
                <w:sz w:val="24"/>
                <w:szCs w:val="24"/>
                <w:u w:val="single"/>
              </w:rPr>
              <w:t>充电停车位</w:t>
            </w:r>
            <w:r w:rsidRPr="002D11AD">
              <w:rPr>
                <w:rFonts w:eastAsiaTheme="minorEastAsia" w:hint="eastAsia"/>
                <w:color w:val="000000" w:themeColor="text1"/>
                <w:sz w:val="24"/>
                <w:szCs w:val="24"/>
                <w:u w:val="single"/>
              </w:rPr>
              <w:t xml:space="preserve"> parking charge stall</w:t>
            </w:r>
          </w:p>
          <w:p w14:paraId="693F9E80" w14:textId="10BF171E" w:rsidR="00DA34EF" w:rsidRPr="002D11AD" w:rsidRDefault="00DA34EF" w:rsidP="007D7702">
            <w:pPr>
              <w:snapToGrid w:val="0"/>
              <w:spacing w:line="400" w:lineRule="exact"/>
              <w:ind w:firstLine="0"/>
              <w:rPr>
                <w:rFonts w:eastAsiaTheme="minorEastAsia"/>
                <w:color w:val="000000" w:themeColor="text1"/>
                <w:sz w:val="24"/>
                <w:szCs w:val="24"/>
              </w:rPr>
            </w:pPr>
            <w:r w:rsidRPr="002D11AD">
              <w:rPr>
                <w:rFonts w:eastAsiaTheme="minorEastAsia" w:hint="eastAsia"/>
                <w:color w:val="000000" w:themeColor="text1"/>
                <w:sz w:val="24"/>
                <w:szCs w:val="24"/>
                <w:u w:val="single"/>
              </w:rPr>
              <w:t>配有充电设备并可以给电动机动车充电的停车位。</w:t>
            </w:r>
          </w:p>
        </w:tc>
      </w:tr>
      <w:tr w:rsidR="00DA34EF" w14:paraId="32A14527" w14:textId="77777777" w:rsidTr="00140C10">
        <w:trPr>
          <w:trHeight w:val="2589"/>
          <w:jc w:val="center"/>
        </w:trPr>
        <w:tc>
          <w:tcPr>
            <w:tcW w:w="2500" w:type="pct"/>
          </w:tcPr>
          <w:p w14:paraId="2DCD02CB" w14:textId="77777777" w:rsidR="00DA34EF" w:rsidRPr="002D11AD" w:rsidRDefault="00DA34EF" w:rsidP="007D7702">
            <w:pPr>
              <w:snapToGrid w:val="0"/>
              <w:spacing w:line="400" w:lineRule="exact"/>
              <w:ind w:firstLine="0"/>
              <w:rPr>
                <w:rFonts w:eastAsiaTheme="minorEastAsia"/>
                <w:color w:val="000000" w:themeColor="text1"/>
                <w:sz w:val="24"/>
                <w:szCs w:val="24"/>
              </w:rPr>
            </w:pPr>
          </w:p>
        </w:tc>
        <w:tc>
          <w:tcPr>
            <w:tcW w:w="2500" w:type="pct"/>
          </w:tcPr>
          <w:p w14:paraId="7E59DAFB" w14:textId="108BC4E7" w:rsidR="00DA34EF" w:rsidRPr="002D11AD" w:rsidRDefault="00DA34EF" w:rsidP="00D447A7">
            <w:pPr>
              <w:snapToGrid w:val="0"/>
              <w:spacing w:line="400" w:lineRule="exact"/>
              <w:ind w:firstLine="0"/>
              <w:jc w:val="left"/>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2.0.14B</w:t>
            </w:r>
            <w:r w:rsidRPr="002D11AD">
              <w:rPr>
                <w:rFonts w:eastAsiaTheme="minorEastAsia" w:hint="eastAsia"/>
                <w:color w:val="000000" w:themeColor="text1"/>
                <w:sz w:val="24"/>
                <w:szCs w:val="24"/>
                <w:u w:val="single"/>
              </w:rPr>
              <w:t>充电设备</w:t>
            </w:r>
            <w:proofErr w:type="spellStart"/>
            <w:r w:rsidR="00BA3A54">
              <w:rPr>
                <w:rFonts w:eastAsiaTheme="minorEastAsia"/>
                <w:color w:val="000000" w:themeColor="text1"/>
                <w:sz w:val="24"/>
                <w:szCs w:val="24"/>
                <w:u w:val="single"/>
              </w:rPr>
              <w:t>EV</w:t>
            </w:r>
            <w:r w:rsidRPr="002D11AD">
              <w:rPr>
                <w:rFonts w:eastAsiaTheme="minorEastAsia" w:hint="eastAsia"/>
                <w:color w:val="000000" w:themeColor="text1"/>
                <w:sz w:val="24"/>
                <w:szCs w:val="24"/>
                <w:u w:val="single"/>
              </w:rPr>
              <w:t>charging</w:t>
            </w:r>
            <w:proofErr w:type="spellEnd"/>
            <w:r w:rsidRPr="002D11AD">
              <w:rPr>
                <w:rFonts w:eastAsiaTheme="minorEastAsia" w:hint="eastAsia"/>
                <w:color w:val="000000" w:themeColor="text1"/>
                <w:sz w:val="24"/>
                <w:szCs w:val="24"/>
                <w:u w:val="single"/>
              </w:rPr>
              <w:t xml:space="preserve"> equipment</w:t>
            </w:r>
          </w:p>
          <w:p w14:paraId="2CF0F2D9" w14:textId="5832C93E" w:rsidR="00DA34EF" w:rsidRPr="002D11AD" w:rsidRDefault="00DA34EF"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与电动机动车车载充电机或动力电池相连接，为其提供电能的设备，包括直流充电机、交流充电桩，以及机械式停车充电、无线充电等设备。</w:t>
            </w:r>
          </w:p>
        </w:tc>
      </w:tr>
      <w:tr w:rsidR="00DA34EF" w14:paraId="50BBF74A" w14:textId="77777777" w:rsidTr="00140C10">
        <w:trPr>
          <w:trHeight w:val="1406"/>
          <w:jc w:val="center"/>
        </w:trPr>
        <w:tc>
          <w:tcPr>
            <w:tcW w:w="2500" w:type="pct"/>
          </w:tcPr>
          <w:p w14:paraId="2EDB4D95" w14:textId="77777777" w:rsidR="00DA34EF" w:rsidRPr="002D11AD" w:rsidRDefault="00DA34EF" w:rsidP="007D7702">
            <w:pPr>
              <w:snapToGrid w:val="0"/>
              <w:spacing w:line="400" w:lineRule="exact"/>
              <w:ind w:firstLine="0"/>
              <w:rPr>
                <w:rFonts w:eastAsiaTheme="minorEastAsia"/>
                <w:color w:val="000000" w:themeColor="text1"/>
                <w:sz w:val="24"/>
                <w:szCs w:val="24"/>
              </w:rPr>
            </w:pPr>
          </w:p>
        </w:tc>
        <w:tc>
          <w:tcPr>
            <w:tcW w:w="2500" w:type="pct"/>
          </w:tcPr>
          <w:p w14:paraId="0B5C8365" w14:textId="09F5444F" w:rsidR="00DA34EF" w:rsidRPr="002D11AD" w:rsidRDefault="00DA34EF" w:rsidP="00D447A7">
            <w:pPr>
              <w:snapToGrid w:val="0"/>
              <w:spacing w:line="400" w:lineRule="exact"/>
              <w:ind w:firstLine="0"/>
              <w:jc w:val="left"/>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2.0.14C</w:t>
            </w:r>
            <w:r w:rsidRPr="002D11AD">
              <w:rPr>
                <w:rFonts w:eastAsiaTheme="minorEastAsia" w:hint="eastAsia"/>
                <w:color w:val="000000" w:themeColor="text1"/>
                <w:sz w:val="24"/>
                <w:szCs w:val="24"/>
                <w:u w:val="single"/>
              </w:rPr>
              <w:t>交流充电桩</w:t>
            </w:r>
            <w:r w:rsidR="00254770" w:rsidRPr="002D11AD">
              <w:rPr>
                <w:rFonts w:eastAsiaTheme="minorEastAsia" w:hint="eastAsia"/>
                <w:color w:val="000000" w:themeColor="text1"/>
                <w:sz w:val="24"/>
                <w:szCs w:val="24"/>
                <w:u w:val="single"/>
              </w:rPr>
              <w:t xml:space="preserve"> </w:t>
            </w:r>
            <w:r w:rsidR="00254770" w:rsidRPr="002D11AD">
              <w:rPr>
                <w:rFonts w:eastAsiaTheme="minorEastAsia"/>
                <w:color w:val="000000" w:themeColor="text1"/>
                <w:sz w:val="24"/>
                <w:szCs w:val="24"/>
                <w:u w:val="single"/>
              </w:rPr>
              <w:t>AC charging pile</w:t>
            </w:r>
          </w:p>
          <w:p w14:paraId="2E3C0C98" w14:textId="03C2AB9D" w:rsidR="00DA34EF" w:rsidRPr="002D11AD" w:rsidRDefault="00DA34EF" w:rsidP="00E974E3">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采用传导方式为电动机动车车载充电机提供交流电</w:t>
            </w:r>
            <w:r w:rsidR="00E974E3">
              <w:rPr>
                <w:rFonts w:eastAsiaTheme="minorEastAsia" w:hint="eastAsia"/>
                <w:color w:val="000000" w:themeColor="text1"/>
                <w:sz w:val="24"/>
                <w:szCs w:val="24"/>
                <w:u w:val="single"/>
              </w:rPr>
              <w:t>源</w:t>
            </w:r>
            <w:r w:rsidRPr="002D11AD">
              <w:rPr>
                <w:rFonts w:eastAsiaTheme="minorEastAsia" w:hint="eastAsia"/>
                <w:color w:val="000000" w:themeColor="text1"/>
                <w:sz w:val="24"/>
                <w:szCs w:val="24"/>
                <w:u w:val="single"/>
              </w:rPr>
              <w:t>的供电装置。</w:t>
            </w:r>
          </w:p>
        </w:tc>
      </w:tr>
      <w:tr w:rsidR="00DA34EF" w14:paraId="31AEFFF8" w14:textId="77777777" w:rsidTr="00140C10">
        <w:trPr>
          <w:trHeight w:val="1398"/>
          <w:jc w:val="center"/>
        </w:trPr>
        <w:tc>
          <w:tcPr>
            <w:tcW w:w="2500" w:type="pct"/>
          </w:tcPr>
          <w:p w14:paraId="10F5C549" w14:textId="77777777" w:rsidR="00DA34EF" w:rsidRPr="002D11AD" w:rsidRDefault="00DA34EF" w:rsidP="007D7702">
            <w:pPr>
              <w:snapToGrid w:val="0"/>
              <w:spacing w:line="400" w:lineRule="exact"/>
              <w:ind w:firstLine="0"/>
              <w:rPr>
                <w:rFonts w:eastAsiaTheme="minorEastAsia"/>
                <w:color w:val="000000" w:themeColor="text1"/>
                <w:sz w:val="24"/>
                <w:szCs w:val="24"/>
              </w:rPr>
            </w:pPr>
          </w:p>
        </w:tc>
        <w:tc>
          <w:tcPr>
            <w:tcW w:w="2500" w:type="pct"/>
          </w:tcPr>
          <w:p w14:paraId="584D17F1" w14:textId="5E22C087" w:rsidR="00DA34EF" w:rsidRPr="002D11AD" w:rsidRDefault="00DA34EF" w:rsidP="00D447A7">
            <w:pPr>
              <w:snapToGrid w:val="0"/>
              <w:spacing w:line="400" w:lineRule="exact"/>
              <w:ind w:firstLine="0"/>
              <w:jc w:val="left"/>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2.0.14D</w:t>
            </w:r>
            <w:r w:rsidRPr="002D11AD">
              <w:rPr>
                <w:rFonts w:eastAsiaTheme="minorEastAsia" w:hint="eastAsia"/>
                <w:color w:val="000000" w:themeColor="text1"/>
                <w:sz w:val="24"/>
                <w:szCs w:val="24"/>
                <w:u w:val="single"/>
              </w:rPr>
              <w:t>直流充电机</w:t>
            </w:r>
            <w:r w:rsidR="00FA4BD1" w:rsidRPr="002D11AD">
              <w:rPr>
                <w:rFonts w:eastAsiaTheme="minorEastAsia" w:hint="eastAsia"/>
                <w:color w:val="000000" w:themeColor="text1"/>
                <w:sz w:val="24"/>
                <w:szCs w:val="24"/>
                <w:u w:val="single"/>
              </w:rPr>
              <w:t xml:space="preserve"> </w:t>
            </w:r>
            <w:r w:rsidR="00FA4BD1" w:rsidRPr="002D11AD">
              <w:rPr>
                <w:rFonts w:eastAsiaTheme="minorEastAsia"/>
                <w:color w:val="000000" w:themeColor="text1"/>
                <w:sz w:val="24"/>
                <w:szCs w:val="24"/>
                <w:u w:val="single"/>
              </w:rPr>
              <w:t>DC charger</w:t>
            </w:r>
          </w:p>
          <w:p w14:paraId="3F9E299B" w14:textId="209C5311" w:rsidR="00DA34EF" w:rsidRPr="002D11AD" w:rsidRDefault="00DA34EF"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连接交流电源，为电动机动车动力电池提供直流电能的充电装置。</w:t>
            </w:r>
          </w:p>
        </w:tc>
      </w:tr>
      <w:tr w:rsidR="00DA34EF" w14:paraId="4A2605BE" w14:textId="77777777" w:rsidTr="00140C10">
        <w:trPr>
          <w:trHeight w:val="3377"/>
          <w:jc w:val="center"/>
        </w:trPr>
        <w:tc>
          <w:tcPr>
            <w:tcW w:w="2500" w:type="pct"/>
          </w:tcPr>
          <w:p w14:paraId="4FB3C961" w14:textId="77777777" w:rsidR="00DA34EF" w:rsidRPr="002D11AD" w:rsidRDefault="00DA34EF" w:rsidP="007D7702">
            <w:pPr>
              <w:snapToGrid w:val="0"/>
              <w:spacing w:line="400" w:lineRule="exact"/>
              <w:ind w:firstLine="0"/>
              <w:rPr>
                <w:rFonts w:eastAsiaTheme="minorEastAsia"/>
                <w:color w:val="000000" w:themeColor="text1"/>
                <w:sz w:val="24"/>
                <w:szCs w:val="24"/>
              </w:rPr>
            </w:pPr>
          </w:p>
        </w:tc>
        <w:tc>
          <w:tcPr>
            <w:tcW w:w="2500" w:type="pct"/>
          </w:tcPr>
          <w:p w14:paraId="29869456" w14:textId="26649F47" w:rsidR="00DA34EF" w:rsidRPr="002D11AD" w:rsidRDefault="00DA34EF" w:rsidP="00D447A7">
            <w:pPr>
              <w:snapToGrid w:val="0"/>
              <w:spacing w:line="400" w:lineRule="exact"/>
              <w:ind w:firstLine="0"/>
              <w:jc w:val="left"/>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2.0.36A</w:t>
            </w:r>
            <w:r w:rsidRPr="002D11AD">
              <w:rPr>
                <w:rFonts w:eastAsiaTheme="minorEastAsia" w:hint="eastAsia"/>
                <w:color w:val="000000" w:themeColor="text1"/>
                <w:sz w:val="24"/>
                <w:szCs w:val="24"/>
                <w:u w:val="single"/>
              </w:rPr>
              <w:t>智能机器人停车设备</w:t>
            </w:r>
            <w:r w:rsidRPr="002D11AD">
              <w:rPr>
                <w:rFonts w:eastAsiaTheme="minorEastAsia" w:hint="eastAsia"/>
                <w:color w:val="000000" w:themeColor="text1"/>
                <w:sz w:val="24"/>
                <w:szCs w:val="24"/>
                <w:u w:val="single"/>
              </w:rPr>
              <w:t xml:space="preserve"> intelligent robot parking service system </w:t>
            </w:r>
          </w:p>
          <w:p w14:paraId="3F4160A9" w14:textId="2AF57638" w:rsidR="00DA34EF" w:rsidRPr="002D11AD" w:rsidRDefault="00DA34EF"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由全向移动搬运机器人及智能调度系统组成，同一水平层上用搬运机器人平面移动汽车或载车板，实现存取汽车的停车设备，多层智能机器人停车设备使用升降机来实现不同层间的升降。</w:t>
            </w:r>
          </w:p>
        </w:tc>
      </w:tr>
      <w:tr w:rsidR="00DA34EF" w14:paraId="6BDB9CA4" w14:textId="77777777" w:rsidTr="005D44E8">
        <w:trPr>
          <w:trHeight w:val="550"/>
          <w:jc w:val="center"/>
        </w:trPr>
        <w:tc>
          <w:tcPr>
            <w:tcW w:w="2500" w:type="pct"/>
          </w:tcPr>
          <w:p w14:paraId="5DB82756" w14:textId="689B2317" w:rsidR="00DA34EF" w:rsidRPr="002D11AD" w:rsidRDefault="00DA34EF"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3  </w:t>
            </w:r>
            <w:r w:rsidRPr="002D11AD">
              <w:rPr>
                <w:rFonts w:eastAsiaTheme="minorEastAsia" w:hint="eastAsia"/>
                <w:b/>
                <w:bCs/>
                <w:color w:val="000000" w:themeColor="text1"/>
                <w:spacing w:val="30"/>
                <w:kern w:val="36"/>
                <w:sz w:val="24"/>
                <w:szCs w:val="24"/>
              </w:rPr>
              <w:t>基地和总平面</w:t>
            </w:r>
          </w:p>
        </w:tc>
        <w:tc>
          <w:tcPr>
            <w:tcW w:w="2500" w:type="pct"/>
          </w:tcPr>
          <w:p w14:paraId="7CC9FC29" w14:textId="229E1AA6" w:rsidR="00DA34EF" w:rsidRPr="002D11AD" w:rsidRDefault="00DA34EF"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3  </w:t>
            </w:r>
            <w:r w:rsidRPr="002D11AD">
              <w:rPr>
                <w:rFonts w:eastAsiaTheme="minorEastAsia" w:hint="eastAsia"/>
                <w:b/>
                <w:bCs/>
                <w:color w:val="000000" w:themeColor="text1"/>
                <w:spacing w:val="30"/>
                <w:kern w:val="36"/>
                <w:sz w:val="24"/>
                <w:szCs w:val="24"/>
              </w:rPr>
              <w:t>基地和总平面</w:t>
            </w:r>
          </w:p>
        </w:tc>
      </w:tr>
      <w:tr w:rsidR="00DA34EF" w14:paraId="699174C3" w14:textId="77777777" w:rsidTr="005D44E8">
        <w:trPr>
          <w:trHeight w:val="550"/>
          <w:jc w:val="center"/>
        </w:trPr>
        <w:tc>
          <w:tcPr>
            <w:tcW w:w="2500" w:type="pct"/>
          </w:tcPr>
          <w:p w14:paraId="550D4B70" w14:textId="1897964D" w:rsidR="00DA34EF" w:rsidRPr="002D11AD" w:rsidRDefault="00DA34EF"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3.2  </w:t>
            </w:r>
            <w:r w:rsidRPr="002D11AD">
              <w:rPr>
                <w:rFonts w:eastAsiaTheme="minorEastAsia" w:hint="eastAsia"/>
                <w:b/>
                <w:bCs/>
                <w:color w:val="000000" w:themeColor="text1"/>
                <w:spacing w:val="30"/>
                <w:kern w:val="36"/>
                <w:sz w:val="24"/>
                <w:szCs w:val="24"/>
              </w:rPr>
              <w:t>总平面</w:t>
            </w:r>
          </w:p>
        </w:tc>
        <w:tc>
          <w:tcPr>
            <w:tcW w:w="2500" w:type="pct"/>
          </w:tcPr>
          <w:p w14:paraId="7A13EDA9" w14:textId="0A6DD707" w:rsidR="00DA34EF" w:rsidRPr="002D11AD" w:rsidRDefault="00DA34EF"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3.2  </w:t>
            </w:r>
            <w:r w:rsidRPr="002D11AD">
              <w:rPr>
                <w:rFonts w:eastAsiaTheme="minorEastAsia" w:hint="eastAsia"/>
                <w:b/>
                <w:bCs/>
                <w:color w:val="000000" w:themeColor="text1"/>
                <w:spacing w:val="30"/>
                <w:kern w:val="36"/>
                <w:sz w:val="24"/>
                <w:szCs w:val="24"/>
              </w:rPr>
              <w:t>总平面</w:t>
            </w:r>
          </w:p>
        </w:tc>
      </w:tr>
      <w:tr w:rsidR="00017836" w14:paraId="5C817B9C" w14:textId="77777777" w:rsidTr="00140C10">
        <w:trPr>
          <w:trHeight w:val="3099"/>
          <w:jc w:val="center"/>
        </w:trPr>
        <w:tc>
          <w:tcPr>
            <w:tcW w:w="2500" w:type="pct"/>
          </w:tcPr>
          <w:p w14:paraId="70A21442" w14:textId="173D3BC8" w:rsidR="00017836" w:rsidRPr="002D11AD" w:rsidRDefault="00017836" w:rsidP="007D7702">
            <w:pPr>
              <w:snapToGrid w:val="0"/>
              <w:spacing w:line="400" w:lineRule="exact"/>
              <w:ind w:firstLine="0"/>
              <w:rPr>
                <w:rFonts w:eastAsiaTheme="minorEastAsia"/>
                <w:color w:val="000000" w:themeColor="text1"/>
                <w:sz w:val="24"/>
                <w:szCs w:val="24"/>
              </w:rPr>
            </w:pPr>
            <w:r w:rsidRPr="002D11AD">
              <w:rPr>
                <w:rFonts w:eastAsiaTheme="minorEastAsia" w:hint="eastAsia"/>
                <w:color w:val="000000" w:themeColor="text1"/>
                <w:sz w:val="24"/>
                <w:szCs w:val="24"/>
              </w:rPr>
              <w:t xml:space="preserve">3.2.14 </w:t>
            </w:r>
            <w:r w:rsidRPr="002D11AD">
              <w:rPr>
                <w:rFonts w:eastAsiaTheme="minorEastAsia" w:hint="eastAsia"/>
                <w:color w:val="000000" w:themeColor="text1"/>
                <w:sz w:val="24"/>
                <w:szCs w:val="24"/>
              </w:rPr>
              <w:t>车库总平面内应有交通标识引导系统和交通安全设施，对社会开放的机动车库场地内宜根据需要设置停车诱导系统、电子收费系统、广播系统等。</w:t>
            </w:r>
          </w:p>
        </w:tc>
        <w:tc>
          <w:tcPr>
            <w:tcW w:w="2500" w:type="pct"/>
          </w:tcPr>
          <w:p w14:paraId="14F029D5" w14:textId="22BB753A" w:rsidR="00017836" w:rsidRPr="002D11AD" w:rsidRDefault="00017836"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rPr>
              <w:t xml:space="preserve">3.2.14 </w:t>
            </w:r>
            <w:r w:rsidRPr="002D11AD">
              <w:rPr>
                <w:rFonts w:eastAsiaTheme="minorEastAsia" w:hint="eastAsia"/>
                <w:color w:val="000000" w:themeColor="text1"/>
                <w:sz w:val="24"/>
                <w:szCs w:val="24"/>
              </w:rPr>
              <w:t>车库总平面内应有交通标识引导系统和交通安全设施，对社会开放的机动车库场地内宜根据需要设置停车诱导系统、电子收费系统、</w:t>
            </w:r>
            <w:r w:rsidRPr="002D11AD">
              <w:rPr>
                <w:rFonts w:eastAsiaTheme="minorEastAsia" w:hint="eastAsia"/>
                <w:color w:val="000000" w:themeColor="text1"/>
                <w:sz w:val="24"/>
                <w:szCs w:val="24"/>
                <w:u w:val="single"/>
              </w:rPr>
              <w:t>反向寻车系统</w:t>
            </w:r>
            <w:r w:rsidRPr="002D11AD">
              <w:rPr>
                <w:rFonts w:eastAsiaTheme="minorEastAsia" w:hint="eastAsia"/>
                <w:color w:val="000000" w:themeColor="text1"/>
                <w:sz w:val="24"/>
                <w:szCs w:val="24"/>
              </w:rPr>
              <w:t>、广播系统等。</w:t>
            </w:r>
            <w:r w:rsidR="00B9256A" w:rsidRPr="002D11AD">
              <w:rPr>
                <w:rFonts w:hint="eastAsia"/>
                <w:kern w:val="0"/>
                <w:sz w:val="24"/>
                <w:szCs w:val="24"/>
                <w:u w:val="single"/>
              </w:rPr>
              <w:t>设有电动机动车辆停车位时</w:t>
            </w:r>
            <w:r w:rsidR="00B9256A" w:rsidRPr="002D11AD">
              <w:rPr>
                <w:rFonts w:ascii="宋体" w:hAnsi="宋体" w:hint="eastAsia"/>
                <w:sz w:val="24"/>
                <w:szCs w:val="24"/>
                <w:u w:val="single"/>
              </w:rPr>
              <w:t>应设计完善的电动机动车辆停车区域标识系统</w:t>
            </w:r>
            <w:r w:rsidR="00B9256A" w:rsidRPr="002D11AD">
              <w:rPr>
                <w:rFonts w:hint="eastAsia"/>
                <w:kern w:val="0"/>
                <w:sz w:val="24"/>
                <w:szCs w:val="24"/>
              </w:rPr>
              <w:t>。</w:t>
            </w:r>
          </w:p>
        </w:tc>
      </w:tr>
      <w:tr w:rsidR="005E6DAB" w14:paraId="0DCBB059" w14:textId="77777777" w:rsidTr="005D44E8">
        <w:trPr>
          <w:trHeight w:val="550"/>
          <w:jc w:val="center"/>
        </w:trPr>
        <w:tc>
          <w:tcPr>
            <w:tcW w:w="2500" w:type="pct"/>
          </w:tcPr>
          <w:p w14:paraId="750746FE" w14:textId="6AB29208" w:rsidR="005E6DAB" w:rsidRPr="002D11AD" w:rsidRDefault="005E6DAB"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bookmarkStart w:id="1" w:name="_Toc17055"/>
            <w:bookmarkStart w:id="2" w:name="_Toc10834"/>
            <w:bookmarkStart w:id="3" w:name="_Toc6783"/>
            <w:bookmarkStart w:id="4" w:name="_Toc64318809"/>
            <w:r w:rsidRPr="002D11AD">
              <w:rPr>
                <w:rFonts w:eastAsiaTheme="minorEastAsia"/>
                <w:b/>
                <w:bCs/>
                <w:color w:val="000000" w:themeColor="text1"/>
                <w:spacing w:val="30"/>
                <w:kern w:val="36"/>
                <w:sz w:val="24"/>
                <w:szCs w:val="24"/>
              </w:rPr>
              <w:lastRenderedPageBreak/>
              <w:t xml:space="preserve">4 </w:t>
            </w:r>
            <w:r w:rsidRPr="002D11AD">
              <w:rPr>
                <w:rFonts w:eastAsiaTheme="minorEastAsia"/>
                <w:b/>
                <w:bCs/>
                <w:color w:val="000000" w:themeColor="text1"/>
                <w:spacing w:val="30"/>
                <w:kern w:val="36"/>
                <w:sz w:val="24"/>
                <w:szCs w:val="24"/>
              </w:rPr>
              <w:t>机动车库</w:t>
            </w:r>
            <w:bookmarkEnd w:id="1"/>
            <w:bookmarkEnd w:id="2"/>
            <w:bookmarkEnd w:id="3"/>
            <w:bookmarkEnd w:id="4"/>
          </w:p>
        </w:tc>
        <w:tc>
          <w:tcPr>
            <w:tcW w:w="2500" w:type="pct"/>
          </w:tcPr>
          <w:p w14:paraId="333B878B" w14:textId="588BC728" w:rsidR="005E6DAB" w:rsidRPr="002D11AD" w:rsidRDefault="005E6DAB"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b/>
                <w:bCs/>
                <w:color w:val="000000" w:themeColor="text1"/>
                <w:spacing w:val="30"/>
                <w:kern w:val="36"/>
                <w:sz w:val="24"/>
                <w:szCs w:val="24"/>
              </w:rPr>
              <w:t xml:space="preserve">4 </w:t>
            </w:r>
            <w:r w:rsidRPr="002D11AD">
              <w:rPr>
                <w:rFonts w:eastAsiaTheme="minorEastAsia"/>
                <w:b/>
                <w:bCs/>
                <w:color w:val="000000" w:themeColor="text1"/>
                <w:spacing w:val="30"/>
                <w:kern w:val="36"/>
                <w:sz w:val="24"/>
                <w:szCs w:val="24"/>
              </w:rPr>
              <w:t>机动车库</w:t>
            </w:r>
          </w:p>
        </w:tc>
      </w:tr>
      <w:tr w:rsidR="005E6DAB" w14:paraId="6079B34C" w14:textId="77777777" w:rsidTr="005D44E8">
        <w:trPr>
          <w:trHeight w:val="550"/>
          <w:jc w:val="center"/>
        </w:trPr>
        <w:tc>
          <w:tcPr>
            <w:tcW w:w="2500" w:type="pct"/>
          </w:tcPr>
          <w:p w14:paraId="612AF30A" w14:textId="37B3B888" w:rsidR="005E6DAB" w:rsidRPr="002D11AD" w:rsidRDefault="005E6DAB"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bookmarkStart w:id="5" w:name="_Toc13627"/>
            <w:bookmarkStart w:id="6" w:name="_Toc22739"/>
            <w:bookmarkStart w:id="7" w:name="_Toc475"/>
            <w:bookmarkStart w:id="8" w:name="_Toc64318810"/>
            <w:r w:rsidRPr="002D11AD">
              <w:rPr>
                <w:rFonts w:eastAsiaTheme="minorEastAsia"/>
                <w:b/>
                <w:bCs/>
                <w:color w:val="000000" w:themeColor="text1"/>
                <w:spacing w:val="30"/>
                <w:kern w:val="36"/>
                <w:sz w:val="24"/>
                <w:szCs w:val="24"/>
              </w:rPr>
              <w:t xml:space="preserve">4.1  </w:t>
            </w:r>
            <w:r w:rsidRPr="002D11AD">
              <w:rPr>
                <w:rFonts w:eastAsiaTheme="minorEastAsia"/>
                <w:b/>
                <w:bCs/>
                <w:color w:val="000000" w:themeColor="text1"/>
                <w:spacing w:val="30"/>
                <w:kern w:val="36"/>
                <w:sz w:val="24"/>
                <w:szCs w:val="24"/>
              </w:rPr>
              <w:t>一般规定</w:t>
            </w:r>
            <w:bookmarkEnd w:id="5"/>
            <w:bookmarkEnd w:id="6"/>
            <w:bookmarkEnd w:id="7"/>
            <w:bookmarkEnd w:id="8"/>
          </w:p>
        </w:tc>
        <w:tc>
          <w:tcPr>
            <w:tcW w:w="2500" w:type="pct"/>
          </w:tcPr>
          <w:p w14:paraId="47BAB334" w14:textId="04902B90" w:rsidR="005E6DAB" w:rsidRPr="002D11AD" w:rsidRDefault="005E6DAB"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b/>
                <w:bCs/>
                <w:color w:val="000000" w:themeColor="text1"/>
                <w:spacing w:val="30"/>
                <w:kern w:val="36"/>
                <w:sz w:val="24"/>
                <w:szCs w:val="24"/>
              </w:rPr>
              <w:t xml:space="preserve">4.1  </w:t>
            </w:r>
            <w:r w:rsidRPr="002D11AD">
              <w:rPr>
                <w:rFonts w:eastAsiaTheme="minorEastAsia"/>
                <w:b/>
                <w:bCs/>
                <w:color w:val="000000" w:themeColor="text1"/>
                <w:spacing w:val="30"/>
                <w:kern w:val="36"/>
                <w:sz w:val="24"/>
                <w:szCs w:val="24"/>
              </w:rPr>
              <w:t>一般规定</w:t>
            </w:r>
          </w:p>
        </w:tc>
      </w:tr>
      <w:tr w:rsidR="005E6DAB" w14:paraId="4C8FAAAD" w14:textId="77777777" w:rsidTr="00376DB2">
        <w:trPr>
          <w:trHeight w:val="3298"/>
          <w:jc w:val="center"/>
        </w:trPr>
        <w:tc>
          <w:tcPr>
            <w:tcW w:w="2500" w:type="pct"/>
          </w:tcPr>
          <w:p w14:paraId="2A10A345" w14:textId="067DBD56" w:rsidR="00140C10"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color w:val="000000" w:themeColor="text1"/>
                <w:sz w:val="24"/>
                <w:szCs w:val="24"/>
              </w:rPr>
              <w:t xml:space="preserve">4.1.1 </w:t>
            </w:r>
            <w:r w:rsidRPr="00F5274B">
              <w:rPr>
                <w:rFonts w:eastAsiaTheme="minorEastAsia" w:hint="eastAsia"/>
                <w:color w:val="000000" w:themeColor="text1"/>
                <w:sz w:val="24"/>
                <w:szCs w:val="24"/>
              </w:rPr>
              <w:t>机动车库应根据停放车辆的设计车型外廓尺寸进行设计。</w:t>
            </w:r>
            <w:r w:rsidRPr="00F5274B">
              <w:rPr>
                <w:rFonts w:eastAsiaTheme="minorEastAsia"/>
                <w:color w:val="000000" w:themeColor="text1"/>
                <w:sz w:val="24"/>
                <w:szCs w:val="24"/>
              </w:rPr>
              <w:t>机动车设计车型的外廓尺寸可按表</w:t>
            </w:r>
            <w:r w:rsidRPr="00F5274B">
              <w:rPr>
                <w:rFonts w:eastAsiaTheme="minorEastAsia"/>
                <w:color w:val="000000" w:themeColor="text1"/>
                <w:sz w:val="24"/>
                <w:szCs w:val="24"/>
              </w:rPr>
              <w:t>4.1.1</w:t>
            </w:r>
            <w:r w:rsidRPr="00F5274B">
              <w:rPr>
                <w:rFonts w:eastAsiaTheme="minorEastAsia" w:hint="eastAsia"/>
                <w:color w:val="000000" w:themeColor="text1"/>
                <w:sz w:val="24"/>
                <w:szCs w:val="24"/>
              </w:rPr>
              <w:t>取值</w:t>
            </w:r>
            <w:r w:rsidRPr="00F5274B">
              <w:rPr>
                <w:rFonts w:eastAsiaTheme="minorEastAsia"/>
                <w:color w:val="000000" w:themeColor="text1"/>
                <w:sz w:val="24"/>
                <w:szCs w:val="24"/>
              </w:rPr>
              <w:t>。</w:t>
            </w:r>
          </w:p>
          <w:p w14:paraId="0393A874" w14:textId="736E8311" w:rsidR="005E6DAB" w:rsidRPr="00140C10" w:rsidRDefault="005E6DAB"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表4.1.1 机动车设计车型的外廓尺寸</w:t>
            </w:r>
          </w:p>
          <w:tbl>
            <w:tblPr>
              <w:tblW w:w="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595"/>
              <w:gridCol w:w="991"/>
              <w:gridCol w:w="1099"/>
              <w:gridCol w:w="900"/>
            </w:tblGrid>
            <w:tr w:rsidR="006435F1" w:rsidRPr="008B68F0" w14:paraId="55A16B03" w14:textId="77777777" w:rsidTr="005D44E8">
              <w:trPr>
                <w:trHeight w:val="52"/>
                <w:jc w:val="center"/>
              </w:trPr>
              <w:tc>
                <w:tcPr>
                  <w:tcW w:w="1058" w:type="dxa"/>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186C186A" w14:textId="77777777" w:rsidR="006435F1" w:rsidRPr="008B68F0" w:rsidRDefault="006435F1" w:rsidP="006435F1">
                  <w:pPr>
                    <w:spacing w:line="0" w:lineRule="atLeast"/>
                    <w:ind w:firstLine="0"/>
                    <w:jc w:val="center"/>
                    <w:rPr>
                      <w:color w:val="000000"/>
                      <w:sz w:val="11"/>
                      <w:szCs w:val="11"/>
                    </w:rPr>
                  </w:pPr>
                  <w:r w:rsidRPr="008B68F0">
                    <w:rPr>
                      <w:color w:val="000000"/>
                      <w:sz w:val="11"/>
                      <w:szCs w:val="11"/>
                    </w:rPr>
                    <w:t>尺寸</w:t>
                  </w:r>
                </w:p>
                <w:p w14:paraId="05F14BBD" w14:textId="77777777" w:rsidR="006435F1" w:rsidRPr="008B68F0" w:rsidRDefault="006435F1" w:rsidP="006435F1">
                  <w:pPr>
                    <w:spacing w:line="0" w:lineRule="atLeast"/>
                    <w:ind w:firstLineChars="50" w:firstLine="55"/>
                    <w:rPr>
                      <w:color w:val="000000"/>
                      <w:sz w:val="11"/>
                      <w:szCs w:val="11"/>
                    </w:rPr>
                  </w:pPr>
                  <w:r w:rsidRPr="008B68F0">
                    <w:rPr>
                      <w:color w:val="000000"/>
                      <w:sz w:val="11"/>
                      <w:szCs w:val="11"/>
                    </w:rPr>
                    <w:t>设计车型</w:t>
                  </w:r>
                </w:p>
              </w:tc>
              <w:tc>
                <w:tcPr>
                  <w:tcW w:w="3042" w:type="dxa"/>
                  <w:gridSpan w:val="3"/>
                  <w:tcBorders>
                    <w:top w:val="single" w:sz="4" w:space="0" w:color="auto"/>
                    <w:left w:val="single" w:sz="4" w:space="0" w:color="auto"/>
                    <w:bottom w:val="single" w:sz="4" w:space="0" w:color="auto"/>
                    <w:right w:val="single" w:sz="4" w:space="0" w:color="auto"/>
                  </w:tcBorders>
                  <w:vAlign w:val="center"/>
                </w:tcPr>
                <w:p w14:paraId="14F3521A"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外廓尺寸（</w:t>
                  </w:r>
                  <w:r w:rsidRPr="008B68F0">
                    <w:rPr>
                      <w:color w:val="000000"/>
                      <w:sz w:val="11"/>
                      <w:szCs w:val="11"/>
                    </w:rPr>
                    <w:t>m</w:t>
                  </w:r>
                  <w:r w:rsidRPr="008B68F0">
                    <w:rPr>
                      <w:color w:val="000000"/>
                      <w:sz w:val="11"/>
                      <w:szCs w:val="11"/>
                    </w:rPr>
                    <w:t>）</w:t>
                  </w:r>
                </w:p>
              </w:tc>
            </w:tr>
            <w:tr w:rsidR="006435F1" w:rsidRPr="008B68F0" w14:paraId="5BF61362" w14:textId="77777777" w:rsidTr="005D44E8">
              <w:trPr>
                <w:trHeight w:val="69"/>
                <w:jc w:val="center"/>
              </w:trPr>
              <w:tc>
                <w:tcPr>
                  <w:tcW w:w="1058"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14:paraId="2C933B71" w14:textId="77777777" w:rsidR="006435F1" w:rsidRPr="008B68F0" w:rsidRDefault="006435F1" w:rsidP="006435F1">
                  <w:pPr>
                    <w:spacing w:line="0" w:lineRule="atLeast"/>
                    <w:ind w:left="269" w:hangingChars="245" w:hanging="269"/>
                    <w:jc w:val="center"/>
                    <w:rPr>
                      <w:color w:val="000000"/>
                      <w:sz w:val="11"/>
                      <w:szCs w:val="11"/>
                    </w:rPr>
                  </w:pPr>
                </w:p>
              </w:tc>
              <w:tc>
                <w:tcPr>
                  <w:tcW w:w="1008" w:type="dxa"/>
                  <w:tcBorders>
                    <w:top w:val="single" w:sz="4" w:space="0" w:color="auto"/>
                    <w:left w:val="single" w:sz="4" w:space="0" w:color="auto"/>
                    <w:bottom w:val="single" w:sz="4" w:space="0" w:color="auto"/>
                    <w:right w:val="single" w:sz="4" w:space="0" w:color="auto"/>
                  </w:tcBorders>
                  <w:vAlign w:val="center"/>
                </w:tcPr>
                <w:p w14:paraId="275C205D"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总长</w:t>
                  </w:r>
                </w:p>
              </w:tc>
              <w:tc>
                <w:tcPr>
                  <w:tcW w:w="1121" w:type="dxa"/>
                  <w:tcBorders>
                    <w:top w:val="single" w:sz="4" w:space="0" w:color="auto"/>
                    <w:left w:val="single" w:sz="4" w:space="0" w:color="auto"/>
                    <w:bottom w:val="single" w:sz="4" w:space="0" w:color="auto"/>
                    <w:right w:val="single" w:sz="4" w:space="0" w:color="auto"/>
                  </w:tcBorders>
                  <w:vAlign w:val="center"/>
                </w:tcPr>
                <w:p w14:paraId="1452601C"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总宽</w:t>
                  </w:r>
                </w:p>
              </w:tc>
              <w:tc>
                <w:tcPr>
                  <w:tcW w:w="912" w:type="dxa"/>
                  <w:tcBorders>
                    <w:top w:val="single" w:sz="4" w:space="0" w:color="auto"/>
                    <w:left w:val="single" w:sz="4" w:space="0" w:color="auto"/>
                    <w:bottom w:val="single" w:sz="4" w:space="0" w:color="auto"/>
                    <w:right w:val="single" w:sz="4" w:space="0" w:color="auto"/>
                  </w:tcBorders>
                  <w:vAlign w:val="center"/>
                </w:tcPr>
                <w:p w14:paraId="373DE139"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总高</w:t>
                  </w:r>
                </w:p>
              </w:tc>
            </w:tr>
            <w:tr w:rsidR="006435F1" w:rsidRPr="008B68F0" w14:paraId="26846E4C" w14:textId="77777777" w:rsidTr="005D44E8">
              <w:trPr>
                <w:trHeight w:val="52"/>
                <w:jc w:val="center"/>
              </w:trPr>
              <w:tc>
                <w:tcPr>
                  <w:tcW w:w="1058" w:type="dxa"/>
                  <w:gridSpan w:val="2"/>
                  <w:tcBorders>
                    <w:top w:val="single" w:sz="4" w:space="0" w:color="auto"/>
                    <w:left w:val="single" w:sz="4" w:space="0" w:color="auto"/>
                    <w:bottom w:val="single" w:sz="4" w:space="0" w:color="auto"/>
                    <w:right w:val="single" w:sz="4" w:space="0" w:color="auto"/>
                  </w:tcBorders>
                </w:tcPr>
                <w:p w14:paraId="0A5281FA"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微型车</w:t>
                  </w:r>
                </w:p>
              </w:tc>
              <w:tc>
                <w:tcPr>
                  <w:tcW w:w="1008" w:type="dxa"/>
                  <w:tcBorders>
                    <w:top w:val="single" w:sz="4" w:space="0" w:color="auto"/>
                    <w:left w:val="single" w:sz="4" w:space="0" w:color="auto"/>
                    <w:bottom w:val="single" w:sz="4" w:space="0" w:color="auto"/>
                    <w:right w:val="single" w:sz="4" w:space="0" w:color="auto"/>
                  </w:tcBorders>
                  <w:vAlign w:val="center"/>
                </w:tcPr>
                <w:p w14:paraId="1A511277"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3.80</w:t>
                  </w:r>
                </w:p>
              </w:tc>
              <w:tc>
                <w:tcPr>
                  <w:tcW w:w="1121" w:type="dxa"/>
                  <w:tcBorders>
                    <w:top w:val="single" w:sz="4" w:space="0" w:color="auto"/>
                    <w:left w:val="single" w:sz="4" w:space="0" w:color="auto"/>
                    <w:bottom w:val="single" w:sz="4" w:space="0" w:color="auto"/>
                    <w:right w:val="single" w:sz="4" w:space="0" w:color="auto"/>
                  </w:tcBorders>
                  <w:vAlign w:val="center"/>
                </w:tcPr>
                <w:p w14:paraId="333E0D03"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1.60</w:t>
                  </w:r>
                </w:p>
              </w:tc>
              <w:tc>
                <w:tcPr>
                  <w:tcW w:w="912" w:type="dxa"/>
                  <w:tcBorders>
                    <w:top w:val="single" w:sz="4" w:space="0" w:color="auto"/>
                    <w:left w:val="single" w:sz="4" w:space="0" w:color="auto"/>
                    <w:bottom w:val="single" w:sz="4" w:space="0" w:color="auto"/>
                    <w:right w:val="single" w:sz="4" w:space="0" w:color="auto"/>
                  </w:tcBorders>
                  <w:vAlign w:val="center"/>
                </w:tcPr>
                <w:p w14:paraId="6E860541"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1.80</w:t>
                  </w:r>
                </w:p>
              </w:tc>
            </w:tr>
            <w:tr w:rsidR="006435F1" w:rsidRPr="008B68F0" w14:paraId="4B47129E" w14:textId="77777777" w:rsidTr="005D44E8">
              <w:trPr>
                <w:trHeight w:val="52"/>
                <w:jc w:val="center"/>
              </w:trPr>
              <w:tc>
                <w:tcPr>
                  <w:tcW w:w="1058" w:type="dxa"/>
                  <w:gridSpan w:val="2"/>
                  <w:tcBorders>
                    <w:top w:val="single" w:sz="4" w:space="0" w:color="auto"/>
                    <w:left w:val="single" w:sz="4" w:space="0" w:color="auto"/>
                    <w:bottom w:val="single" w:sz="4" w:space="0" w:color="auto"/>
                    <w:right w:val="single" w:sz="4" w:space="0" w:color="auto"/>
                  </w:tcBorders>
                  <w:vAlign w:val="center"/>
                </w:tcPr>
                <w:p w14:paraId="418831CD" w14:textId="77777777" w:rsidR="006435F1" w:rsidRPr="008B68F0" w:rsidRDefault="006435F1" w:rsidP="006435F1">
                  <w:pPr>
                    <w:spacing w:line="0" w:lineRule="atLeast"/>
                    <w:ind w:left="269" w:hangingChars="245" w:hanging="269"/>
                    <w:jc w:val="center"/>
                    <w:rPr>
                      <w:color w:val="000000"/>
                      <w:sz w:val="11"/>
                      <w:szCs w:val="11"/>
                    </w:rPr>
                  </w:pPr>
                  <w:r w:rsidRPr="008B68F0">
                    <w:rPr>
                      <w:rFonts w:hint="eastAsia"/>
                      <w:color w:val="000000"/>
                      <w:sz w:val="11"/>
                      <w:szCs w:val="11"/>
                    </w:rPr>
                    <w:t>小型车</w:t>
                  </w:r>
                </w:p>
              </w:tc>
              <w:tc>
                <w:tcPr>
                  <w:tcW w:w="1008" w:type="dxa"/>
                  <w:tcBorders>
                    <w:top w:val="single" w:sz="4" w:space="0" w:color="auto"/>
                    <w:left w:val="single" w:sz="4" w:space="0" w:color="auto"/>
                    <w:bottom w:val="single" w:sz="4" w:space="0" w:color="auto"/>
                    <w:right w:val="single" w:sz="4" w:space="0" w:color="auto"/>
                  </w:tcBorders>
                  <w:vAlign w:val="center"/>
                </w:tcPr>
                <w:p w14:paraId="20EB574C"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4.80</w:t>
                  </w:r>
                </w:p>
              </w:tc>
              <w:tc>
                <w:tcPr>
                  <w:tcW w:w="1121" w:type="dxa"/>
                  <w:tcBorders>
                    <w:top w:val="single" w:sz="4" w:space="0" w:color="auto"/>
                    <w:left w:val="single" w:sz="4" w:space="0" w:color="auto"/>
                    <w:bottom w:val="single" w:sz="4" w:space="0" w:color="auto"/>
                    <w:right w:val="single" w:sz="4" w:space="0" w:color="auto"/>
                  </w:tcBorders>
                  <w:vAlign w:val="center"/>
                </w:tcPr>
                <w:p w14:paraId="7F80BF92"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1.80</w:t>
                  </w:r>
                </w:p>
              </w:tc>
              <w:tc>
                <w:tcPr>
                  <w:tcW w:w="912" w:type="dxa"/>
                  <w:tcBorders>
                    <w:top w:val="single" w:sz="4" w:space="0" w:color="auto"/>
                    <w:left w:val="single" w:sz="4" w:space="0" w:color="auto"/>
                    <w:bottom w:val="single" w:sz="4" w:space="0" w:color="auto"/>
                    <w:right w:val="single" w:sz="4" w:space="0" w:color="auto"/>
                  </w:tcBorders>
                  <w:vAlign w:val="center"/>
                </w:tcPr>
                <w:p w14:paraId="09423064"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2.00</w:t>
                  </w:r>
                </w:p>
              </w:tc>
            </w:tr>
            <w:tr w:rsidR="006435F1" w:rsidRPr="008B68F0" w14:paraId="70FD7B64" w14:textId="77777777" w:rsidTr="005D44E8">
              <w:trPr>
                <w:trHeight w:val="52"/>
                <w:jc w:val="center"/>
              </w:trPr>
              <w:tc>
                <w:tcPr>
                  <w:tcW w:w="1058" w:type="dxa"/>
                  <w:gridSpan w:val="2"/>
                  <w:tcBorders>
                    <w:top w:val="single" w:sz="4" w:space="0" w:color="auto"/>
                    <w:left w:val="single" w:sz="4" w:space="0" w:color="auto"/>
                    <w:bottom w:val="single" w:sz="4" w:space="0" w:color="auto"/>
                    <w:right w:val="single" w:sz="4" w:space="0" w:color="auto"/>
                  </w:tcBorders>
                  <w:vAlign w:val="center"/>
                </w:tcPr>
                <w:p w14:paraId="00A20A46"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轻型车</w:t>
                  </w:r>
                </w:p>
              </w:tc>
              <w:tc>
                <w:tcPr>
                  <w:tcW w:w="1008" w:type="dxa"/>
                  <w:tcBorders>
                    <w:top w:val="single" w:sz="4" w:space="0" w:color="auto"/>
                    <w:left w:val="single" w:sz="4" w:space="0" w:color="auto"/>
                    <w:bottom w:val="single" w:sz="4" w:space="0" w:color="auto"/>
                    <w:right w:val="single" w:sz="4" w:space="0" w:color="auto"/>
                  </w:tcBorders>
                  <w:vAlign w:val="center"/>
                </w:tcPr>
                <w:p w14:paraId="6370CEDC"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7.00</w:t>
                  </w:r>
                </w:p>
              </w:tc>
              <w:tc>
                <w:tcPr>
                  <w:tcW w:w="1121" w:type="dxa"/>
                  <w:tcBorders>
                    <w:top w:val="single" w:sz="4" w:space="0" w:color="auto"/>
                    <w:left w:val="single" w:sz="4" w:space="0" w:color="auto"/>
                    <w:bottom w:val="single" w:sz="4" w:space="0" w:color="auto"/>
                    <w:right w:val="single" w:sz="4" w:space="0" w:color="auto"/>
                  </w:tcBorders>
                  <w:vAlign w:val="center"/>
                </w:tcPr>
                <w:p w14:paraId="79BCA6EF"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2.25</w:t>
                  </w:r>
                </w:p>
              </w:tc>
              <w:tc>
                <w:tcPr>
                  <w:tcW w:w="912" w:type="dxa"/>
                  <w:tcBorders>
                    <w:top w:val="single" w:sz="4" w:space="0" w:color="auto"/>
                    <w:left w:val="single" w:sz="4" w:space="0" w:color="auto"/>
                    <w:bottom w:val="single" w:sz="4" w:space="0" w:color="auto"/>
                    <w:right w:val="single" w:sz="4" w:space="0" w:color="auto"/>
                  </w:tcBorders>
                  <w:vAlign w:val="center"/>
                </w:tcPr>
                <w:p w14:paraId="555D2266"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2.75</w:t>
                  </w:r>
                </w:p>
              </w:tc>
            </w:tr>
            <w:tr w:rsidR="006435F1" w:rsidRPr="008B68F0" w14:paraId="78ACD620" w14:textId="77777777" w:rsidTr="005D44E8">
              <w:trPr>
                <w:trHeight w:val="52"/>
                <w:jc w:val="center"/>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4773B173" w14:textId="77777777" w:rsidR="006435F1" w:rsidRPr="008B68F0" w:rsidRDefault="006435F1" w:rsidP="006435F1">
                  <w:pPr>
                    <w:spacing w:line="0" w:lineRule="atLeast"/>
                    <w:ind w:firstLine="0"/>
                    <w:jc w:val="center"/>
                    <w:rPr>
                      <w:color w:val="000000"/>
                      <w:sz w:val="11"/>
                      <w:szCs w:val="11"/>
                    </w:rPr>
                  </w:pPr>
                  <w:r w:rsidRPr="008B68F0">
                    <w:rPr>
                      <w:color w:val="000000"/>
                      <w:sz w:val="11"/>
                      <w:szCs w:val="11"/>
                    </w:rPr>
                    <w:t>中型车</w:t>
                  </w:r>
                </w:p>
              </w:tc>
              <w:tc>
                <w:tcPr>
                  <w:tcW w:w="534" w:type="dxa"/>
                  <w:tcBorders>
                    <w:top w:val="single" w:sz="4" w:space="0" w:color="auto"/>
                    <w:left w:val="single" w:sz="4" w:space="0" w:color="auto"/>
                    <w:bottom w:val="single" w:sz="4" w:space="0" w:color="auto"/>
                    <w:right w:val="single" w:sz="4" w:space="0" w:color="auto"/>
                  </w:tcBorders>
                  <w:vAlign w:val="center"/>
                </w:tcPr>
                <w:p w14:paraId="3C6B6803" w14:textId="77777777" w:rsidR="006435F1" w:rsidRPr="008B68F0" w:rsidRDefault="006435F1" w:rsidP="006435F1">
                  <w:pPr>
                    <w:spacing w:line="0" w:lineRule="atLeast"/>
                    <w:ind w:left="269" w:hangingChars="245" w:hanging="269"/>
                    <w:jc w:val="center"/>
                    <w:rPr>
                      <w:color w:val="000000"/>
                      <w:sz w:val="11"/>
                      <w:szCs w:val="11"/>
                    </w:rPr>
                  </w:pPr>
                  <w:r w:rsidRPr="008B68F0">
                    <w:rPr>
                      <w:rFonts w:hint="eastAsia"/>
                      <w:color w:val="000000"/>
                      <w:sz w:val="11"/>
                      <w:szCs w:val="11"/>
                    </w:rPr>
                    <w:t>客车</w:t>
                  </w:r>
                </w:p>
              </w:tc>
              <w:tc>
                <w:tcPr>
                  <w:tcW w:w="1008" w:type="dxa"/>
                  <w:tcBorders>
                    <w:top w:val="single" w:sz="4" w:space="0" w:color="auto"/>
                    <w:left w:val="single" w:sz="4" w:space="0" w:color="auto"/>
                    <w:bottom w:val="single" w:sz="4" w:space="0" w:color="auto"/>
                    <w:right w:val="single" w:sz="4" w:space="0" w:color="auto"/>
                  </w:tcBorders>
                  <w:vAlign w:val="center"/>
                </w:tcPr>
                <w:p w14:paraId="7F820FC1"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9.00</w:t>
                  </w:r>
                </w:p>
              </w:tc>
              <w:tc>
                <w:tcPr>
                  <w:tcW w:w="1121" w:type="dxa"/>
                  <w:tcBorders>
                    <w:top w:val="single" w:sz="4" w:space="0" w:color="auto"/>
                    <w:left w:val="single" w:sz="4" w:space="0" w:color="auto"/>
                    <w:bottom w:val="single" w:sz="4" w:space="0" w:color="auto"/>
                    <w:right w:val="single" w:sz="4" w:space="0" w:color="auto"/>
                  </w:tcBorders>
                  <w:vAlign w:val="center"/>
                </w:tcPr>
                <w:p w14:paraId="3BA3690F"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2.50</w:t>
                  </w:r>
                </w:p>
              </w:tc>
              <w:tc>
                <w:tcPr>
                  <w:tcW w:w="912" w:type="dxa"/>
                  <w:tcBorders>
                    <w:top w:val="single" w:sz="4" w:space="0" w:color="auto"/>
                    <w:left w:val="single" w:sz="4" w:space="0" w:color="auto"/>
                    <w:bottom w:val="single" w:sz="4" w:space="0" w:color="auto"/>
                    <w:right w:val="single" w:sz="4" w:space="0" w:color="auto"/>
                  </w:tcBorders>
                  <w:vAlign w:val="center"/>
                </w:tcPr>
                <w:p w14:paraId="0702275D"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3.20</w:t>
                  </w:r>
                </w:p>
              </w:tc>
            </w:tr>
            <w:tr w:rsidR="006435F1" w:rsidRPr="008B68F0" w14:paraId="6B3C4460" w14:textId="77777777" w:rsidTr="005D44E8">
              <w:trPr>
                <w:trHeight w:val="52"/>
                <w:jc w:val="center"/>
              </w:trPr>
              <w:tc>
                <w:tcPr>
                  <w:tcW w:w="523" w:type="dxa"/>
                  <w:vMerge/>
                  <w:tcBorders>
                    <w:top w:val="single" w:sz="4" w:space="0" w:color="auto"/>
                    <w:left w:val="single" w:sz="4" w:space="0" w:color="auto"/>
                    <w:bottom w:val="single" w:sz="4" w:space="0" w:color="auto"/>
                    <w:right w:val="single" w:sz="4" w:space="0" w:color="auto"/>
                  </w:tcBorders>
                  <w:vAlign w:val="center"/>
                </w:tcPr>
                <w:p w14:paraId="199F846F" w14:textId="77777777" w:rsidR="006435F1" w:rsidRPr="008B68F0" w:rsidRDefault="006435F1" w:rsidP="006435F1">
                  <w:pPr>
                    <w:spacing w:line="0" w:lineRule="atLeast"/>
                    <w:ind w:left="269" w:hangingChars="245" w:hanging="269"/>
                    <w:jc w:val="center"/>
                    <w:rPr>
                      <w:color w:val="000000"/>
                      <w:sz w:val="11"/>
                      <w:szCs w:val="11"/>
                    </w:rPr>
                  </w:pPr>
                </w:p>
              </w:tc>
              <w:tc>
                <w:tcPr>
                  <w:tcW w:w="534" w:type="dxa"/>
                  <w:tcBorders>
                    <w:top w:val="single" w:sz="4" w:space="0" w:color="auto"/>
                    <w:left w:val="single" w:sz="4" w:space="0" w:color="auto"/>
                    <w:bottom w:val="single" w:sz="4" w:space="0" w:color="auto"/>
                    <w:right w:val="single" w:sz="4" w:space="0" w:color="auto"/>
                  </w:tcBorders>
                  <w:vAlign w:val="center"/>
                </w:tcPr>
                <w:p w14:paraId="17A86514" w14:textId="77777777" w:rsidR="006435F1" w:rsidRPr="008B68F0" w:rsidRDefault="006435F1" w:rsidP="006435F1">
                  <w:pPr>
                    <w:spacing w:line="0" w:lineRule="atLeast"/>
                    <w:ind w:left="269" w:hangingChars="245" w:hanging="269"/>
                    <w:jc w:val="center"/>
                    <w:rPr>
                      <w:color w:val="000000"/>
                      <w:sz w:val="11"/>
                      <w:szCs w:val="11"/>
                    </w:rPr>
                  </w:pPr>
                  <w:r w:rsidRPr="008B68F0">
                    <w:rPr>
                      <w:rFonts w:hint="eastAsia"/>
                      <w:color w:val="000000"/>
                      <w:sz w:val="11"/>
                      <w:szCs w:val="11"/>
                    </w:rPr>
                    <w:t>货车</w:t>
                  </w:r>
                </w:p>
              </w:tc>
              <w:tc>
                <w:tcPr>
                  <w:tcW w:w="1008" w:type="dxa"/>
                  <w:tcBorders>
                    <w:top w:val="single" w:sz="4" w:space="0" w:color="auto"/>
                    <w:left w:val="single" w:sz="4" w:space="0" w:color="auto"/>
                    <w:bottom w:val="single" w:sz="4" w:space="0" w:color="auto"/>
                    <w:right w:val="single" w:sz="4" w:space="0" w:color="auto"/>
                  </w:tcBorders>
                  <w:vAlign w:val="center"/>
                </w:tcPr>
                <w:p w14:paraId="323A6012"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9.00</w:t>
                  </w:r>
                </w:p>
              </w:tc>
              <w:tc>
                <w:tcPr>
                  <w:tcW w:w="1121" w:type="dxa"/>
                  <w:tcBorders>
                    <w:top w:val="single" w:sz="4" w:space="0" w:color="auto"/>
                    <w:left w:val="single" w:sz="4" w:space="0" w:color="auto"/>
                    <w:bottom w:val="single" w:sz="4" w:space="0" w:color="auto"/>
                    <w:right w:val="single" w:sz="4" w:space="0" w:color="auto"/>
                  </w:tcBorders>
                  <w:vAlign w:val="center"/>
                </w:tcPr>
                <w:p w14:paraId="04846809"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2.50</w:t>
                  </w:r>
                </w:p>
              </w:tc>
              <w:tc>
                <w:tcPr>
                  <w:tcW w:w="912" w:type="dxa"/>
                  <w:tcBorders>
                    <w:top w:val="single" w:sz="4" w:space="0" w:color="auto"/>
                    <w:left w:val="single" w:sz="4" w:space="0" w:color="auto"/>
                    <w:bottom w:val="single" w:sz="4" w:space="0" w:color="auto"/>
                    <w:right w:val="single" w:sz="4" w:space="0" w:color="auto"/>
                  </w:tcBorders>
                  <w:vAlign w:val="center"/>
                </w:tcPr>
                <w:p w14:paraId="6697DE69"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4.00</w:t>
                  </w:r>
                </w:p>
              </w:tc>
            </w:tr>
            <w:tr w:rsidR="006435F1" w:rsidRPr="008B68F0" w14:paraId="226ACA38" w14:textId="77777777" w:rsidTr="005D44E8">
              <w:trPr>
                <w:trHeight w:val="52"/>
                <w:jc w:val="center"/>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0217F5BD" w14:textId="77777777" w:rsidR="006435F1" w:rsidRPr="008B68F0" w:rsidRDefault="006435F1" w:rsidP="006435F1">
                  <w:pPr>
                    <w:spacing w:line="0" w:lineRule="atLeast"/>
                    <w:ind w:firstLine="0"/>
                    <w:jc w:val="center"/>
                    <w:rPr>
                      <w:color w:val="000000"/>
                      <w:sz w:val="11"/>
                      <w:szCs w:val="11"/>
                    </w:rPr>
                  </w:pPr>
                  <w:r w:rsidRPr="008B68F0">
                    <w:rPr>
                      <w:color w:val="000000"/>
                      <w:sz w:val="11"/>
                      <w:szCs w:val="11"/>
                    </w:rPr>
                    <w:t>大型</w:t>
                  </w:r>
                  <w:r w:rsidRPr="008B68F0">
                    <w:rPr>
                      <w:rFonts w:hint="eastAsia"/>
                      <w:color w:val="000000"/>
                      <w:sz w:val="11"/>
                      <w:szCs w:val="11"/>
                    </w:rPr>
                    <w:t>车</w:t>
                  </w:r>
                </w:p>
              </w:tc>
              <w:tc>
                <w:tcPr>
                  <w:tcW w:w="534" w:type="dxa"/>
                  <w:tcBorders>
                    <w:top w:val="single" w:sz="4" w:space="0" w:color="auto"/>
                    <w:left w:val="single" w:sz="4" w:space="0" w:color="auto"/>
                    <w:bottom w:val="single" w:sz="4" w:space="0" w:color="auto"/>
                    <w:right w:val="single" w:sz="4" w:space="0" w:color="auto"/>
                  </w:tcBorders>
                  <w:vAlign w:val="center"/>
                </w:tcPr>
                <w:p w14:paraId="6C3B05A3"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客车</w:t>
                  </w:r>
                </w:p>
              </w:tc>
              <w:tc>
                <w:tcPr>
                  <w:tcW w:w="1008" w:type="dxa"/>
                  <w:tcBorders>
                    <w:top w:val="single" w:sz="4" w:space="0" w:color="auto"/>
                    <w:left w:val="single" w:sz="4" w:space="0" w:color="auto"/>
                    <w:bottom w:val="single" w:sz="4" w:space="0" w:color="auto"/>
                    <w:right w:val="single" w:sz="4" w:space="0" w:color="auto"/>
                  </w:tcBorders>
                  <w:vAlign w:val="center"/>
                </w:tcPr>
                <w:p w14:paraId="2F541DFA"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12.00</w:t>
                  </w:r>
                </w:p>
              </w:tc>
              <w:tc>
                <w:tcPr>
                  <w:tcW w:w="1121" w:type="dxa"/>
                  <w:tcBorders>
                    <w:top w:val="single" w:sz="4" w:space="0" w:color="auto"/>
                    <w:left w:val="single" w:sz="4" w:space="0" w:color="auto"/>
                    <w:bottom w:val="single" w:sz="4" w:space="0" w:color="auto"/>
                    <w:right w:val="single" w:sz="4" w:space="0" w:color="auto"/>
                  </w:tcBorders>
                  <w:vAlign w:val="center"/>
                </w:tcPr>
                <w:p w14:paraId="490ECF9E"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2.50</w:t>
                  </w:r>
                </w:p>
              </w:tc>
              <w:tc>
                <w:tcPr>
                  <w:tcW w:w="912" w:type="dxa"/>
                  <w:tcBorders>
                    <w:top w:val="single" w:sz="4" w:space="0" w:color="auto"/>
                    <w:left w:val="single" w:sz="4" w:space="0" w:color="auto"/>
                    <w:bottom w:val="single" w:sz="4" w:space="0" w:color="auto"/>
                    <w:right w:val="single" w:sz="4" w:space="0" w:color="auto"/>
                  </w:tcBorders>
                  <w:vAlign w:val="center"/>
                </w:tcPr>
                <w:p w14:paraId="583FCB65"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3.50</w:t>
                  </w:r>
                </w:p>
              </w:tc>
            </w:tr>
            <w:tr w:rsidR="006435F1" w:rsidRPr="008B68F0" w14:paraId="4D754701" w14:textId="77777777" w:rsidTr="005D44E8">
              <w:trPr>
                <w:trHeight w:val="52"/>
                <w:jc w:val="center"/>
              </w:trPr>
              <w:tc>
                <w:tcPr>
                  <w:tcW w:w="523" w:type="dxa"/>
                  <w:vMerge/>
                  <w:tcBorders>
                    <w:top w:val="single" w:sz="4" w:space="0" w:color="auto"/>
                    <w:left w:val="single" w:sz="4" w:space="0" w:color="auto"/>
                    <w:bottom w:val="single" w:sz="4" w:space="0" w:color="auto"/>
                    <w:right w:val="single" w:sz="4" w:space="0" w:color="auto"/>
                  </w:tcBorders>
                  <w:vAlign w:val="center"/>
                </w:tcPr>
                <w:p w14:paraId="75DC88BA" w14:textId="77777777" w:rsidR="006435F1" w:rsidRPr="008B68F0" w:rsidRDefault="006435F1" w:rsidP="006435F1">
                  <w:pPr>
                    <w:spacing w:line="0" w:lineRule="atLeast"/>
                    <w:ind w:left="269" w:hangingChars="245" w:hanging="269"/>
                    <w:jc w:val="center"/>
                    <w:rPr>
                      <w:color w:val="000000"/>
                      <w:sz w:val="11"/>
                      <w:szCs w:val="11"/>
                    </w:rPr>
                  </w:pPr>
                </w:p>
              </w:tc>
              <w:tc>
                <w:tcPr>
                  <w:tcW w:w="534" w:type="dxa"/>
                  <w:tcBorders>
                    <w:top w:val="single" w:sz="4" w:space="0" w:color="auto"/>
                    <w:left w:val="single" w:sz="4" w:space="0" w:color="auto"/>
                    <w:bottom w:val="single" w:sz="4" w:space="0" w:color="auto"/>
                    <w:right w:val="single" w:sz="4" w:space="0" w:color="auto"/>
                  </w:tcBorders>
                  <w:vAlign w:val="center"/>
                </w:tcPr>
                <w:p w14:paraId="2876453A"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货车</w:t>
                  </w:r>
                </w:p>
              </w:tc>
              <w:tc>
                <w:tcPr>
                  <w:tcW w:w="1008" w:type="dxa"/>
                  <w:tcBorders>
                    <w:top w:val="single" w:sz="4" w:space="0" w:color="auto"/>
                    <w:left w:val="single" w:sz="4" w:space="0" w:color="auto"/>
                    <w:bottom w:val="single" w:sz="4" w:space="0" w:color="auto"/>
                    <w:right w:val="single" w:sz="4" w:space="0" w:color="auto"/>
                  </w:tcBorders>
                  <w:vAlign w:val="center"/>
                </w:tcPr>
                <w:p w14:paraId="5C4A8D12"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11.50</w:t>
                  </w:r>
                </w:p>
              </w:tc>
              <w:tc>
                <w:tcPr>
                  <w:tcW w:w="1121" w:type="dxa"/>
                  <w:tcBorders>
                    <w:top w:val="single" w:sz="4" w:space="0" w:color="auto"/>
                    <w:left w:val="single" w:sz="4" w:space="0" w:color="auto"/>
                    <w:bottom w:val="single" w:sz="4" w:space="0" w:color="auto"/>
                    <w:right w:val="single" w:sz="4" w:space="0" w:color="auto"/>
                  </w:tcBorders>
                  <w:vAlign w:val="center"/>
                </w:tcPr>
                <w:p w14:paraId="3312E4ED"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2.50</w:t>
                  </w:r>
                </w:p>
              </w:tc>
              <w:tc>
                <w:tcPr>
                  <w:tcW w:w="912" w:type="dxa"/>
                  <w:tcBorders>
                    <w:top w:val="single" w:sz="4" w:space="0" w:color="auto"/>
                    <w:left w:val="single" w:sz="4" w:space="0" w:color="auto"/>
                    <w:bottom w:val="single" w:sz="4" w:space="0" w:color="auto"/>
                    <w:right w:val="single" w:sz="4" w:space="0" w:color="auto"/>
                  </w:tcBorders>
                  <w:vAlign w:val="center"/>
                </w:tcPr>
                <w:p w14:paraId="76E51576"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4.00</w:t>
                  </w:r>
                </w:p>
              </w:tc>
            </w:tr>
          </w:tbl>
          <w:p w14:paraId="62F452BB" w14:textId="3BA24CA3" w:rsidR="006435F1" w:rsidRPr="006435F1" w:rsidRDefault="006435F1" w:rsidP="006435F1">
            <w:pPr>
              <w:snapToGrid w:val="0"/>
              <w:spacing w:line="0" w:lineRule="atLeast"/>
              <w:ind w:firstLine="0"/>
              <w:jc w:val="left"/>
              <w:rPr>
                <w:sz w:val="24"/>
                <w:szCs w:val="24"/>
              </w:rPr>
            </w:pPr>
            <w:r w:rsidRPr="008B68F0">
              <w:rPr>
                <w:rFonts w:hint="eastAsia"/>
                <w:color w:val="000000"/>
                <w:sz w:val="11"/>
                <w:szCs w:val="11"/>
              </w:rPr>
              <w:t>注</w:t>
            </w:r>
            <w:r w:rsidRPr="008B68F0">
              <w:rPr>
                <w:rFonts w:hint="eastAsia"/>
                <w:color w:val="000000"/>
                <w:sz w:val="11"/>
                <w:szCs w:val="11"/>
              </w:rPr>
              <w:t>1</w:t>
            </w:r>
            <w:r w:rsidRPr="008B68F0">
              <w:rPr>
                <w:rFonts w:hint="eastAsia"/>
                <w:color w:val="000000"/>
                <w:sz w:val="11"/>
                <w:szCs w:val="11"/>
              </w:rPr>
              <w:t>：专用机动车库可以按所停放的机动车外廓尺寸进行设计。</w:t>
            </w:r>
          </w:p>
        </w:tc>
        <w:tc>
          <w:tcPr>
            <w:tcW w:w="2500" w:type="pct"/>
          </w:tcPr>
          <w:p w14:paraId="75A49099" w14:textId="27138D7E" w:rsidR="00140C10"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color w:val="000000" w:themeColor="text1"/>
                <w:sz w:val="24"/>
                <w:szCs w:val="24"/>
              </w:rPr>
              <w:t xml:space="preserve">4.1.1 </w:t>
            </w:r>
            <w:r w:rsidRPr="00F5274B">
              <w:rPr>
                <w:rFonts w:eastAsiaTheme="minorEastAsia" w:hint="eastAsia"/>
                <w:color w:val="000000" w:themeColor="text1"/>
                <w:sz w:val="24"/>
                <w:szCs w:val="24"/>
              </w:rPr>
              <w:t>机动车库应根据停放车辆的设计车型外廓尺寸进行设计。</w:t>
            </w:r>
            <w:r w:rsidRPr="00F5274B">
              <w:rPr>
                <w:rFonts w:eastAsiaTheme="minorEastAsia"/>
                <w:color w:val="000000" w:themeColor="text1"/>
                <w:sz w:val="24"/>
                <w:szCs w:val="24"/>
              </w:rPr>
              <w:t>机动车设计车型的外廓尺寸可按表</w:t>
            </w:r>
            <w:r w:rsidRPr="00F5274B">
              <w:rPr>
                <w:rFonts w:eastAsiaTheme="minorEastAsia"/>
                <w:color w:val="000000" w:themeColor="text1"/>
                <w:sz w:val="24"/>
                <w:szCs w:val="24"/>
              </w:rPr>
              <w:t>4.1.1</w:t>
            </w:r>
            <w:r w:rsidRPr="00F5274B">
              <w:rPr>
                <w:rFonts w:eastAsiaTheme="minorEastAsia" w:hint="eastAsia"/>
                <w:color w:val="000000" w:themeColor="text1"/>
                <w:sz w:val="24"/>
                <w:szCs w:val="24"/>
              </w:rPr>
              <w:t>取值</w:t>
            </w:r>
            <w:r w:rsidRPr="00F5274B">
              <w:rPr>
                <w:rFonts w:eastAsiaTheme="minorEastAsia"/>
                <w:color w:val="000000" w:themeColor="text1"/>
                <w:sz w:val="24"/>
                <w:szCs w:val="24"/>
              </w:rPr>
              <w:t>。</w:t>
            </w:r>
          </w:p>
          <w:p w14:paraId="5849D709" w14:textId="114DFAD4" w:rsidR="007635C3" w:rsidRPr="00140C10" w:rsidRDefault="005E6DAB"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表4.1.1 机动车设计车型的外廓尺寸</w:t>
            </w:r>
          </w:p>
          <w:tbl>
            <w:tblPr>
              <w:tblW w:w="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595"/>
              <w:gridCol w:w="991"/>
              <w:gridCol w:w="1099"/>
              <w:gridCol w:w="900"/>
            </w:tblGrid>
            <w:tr w:rsidR="006435F1" w:rsidRPr="008B68F0" w14:paraId="0BE91054" w14:textId="77777777" w:rsidTr="005D44E8">
              <w:trPr>
                <w:trHeight w:val="52"/>
                <w:jc w:val="center"/>
              </w:trPr>
              <w:tc>
                <w:tcPr>
                  <w:tcW w:w="1058" w:type="dxa"/>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2FAA42E5" w14:textId="77777777" w:rsidR="006435F1" w:rsidRPr="008B68F0" w:rsidRDefault="006435F1" w:rsidP="006435F1">
                  <w:pPr>
                    <w:spacing w:line="0" w:lineRule="atLeast"/>
                    <w:ind w:firstLine="0"/>
                    <w:jc w:val="center"/>
                    <w:rPr>
                      <w:color w:val="000000"/>
                      <w:sz w:val="11"/>
                      <w:szCs w:val="11"/>
                    </w:rPr>
                  </w:pPr>
                  <w:r w:rsidRPr="008B68F0">
                    <w:rPr>
                      <w:color w:val="000000"/>
                      <w:sz w:val="11"/>
                      <w:szCs w:val="11"/>
                    </w:rPr>
                    <w:t>尺寸</w:t>
                  </w:r>
                </w:p>
                <w:p w14:paraId="31D51E10" w14:textId="77777777" w:rsidR="006435F1" w:rsidRPr="008B68F0" w:rsidRDefault="006435F1" w:rsidP="006435F1">
                  <w:pPr>
                    <w:spacing w:line="0" w:lineRule="atLeast"/>
                    <w:ind w:firstLineChars="50" w:firstLine="55"/>
                    <w:rPr>
                      <w:color w:val="000000"/>
                      <w:sz w:val="11"/>
                      <w:szCs w:val="11"/>
                    </w:rPr>
                  </w:pPr>
                  <w:r w:rsidRPr="008B68F0">
                    <w:rPr>
                      <w:color w:val="000000"/>
                      <w:sz w:val="11"/>
                      <w:szCs w:val="11"/>
                    </w:rPr>
                    <w:t>设计车型</w:t>
                  </w:r>
                </w:p>
              </w:tc>
              <w:tc>
                <w:tcPr>
                  <w:tcW w:w="3042" w:type="dxa"/>
                  <w:gridSpan w:val="3"/>
                  <w:tcBorders>
                    <w:top w:val="single" w:sz="4" w:space="0" w:color="auto"/>
                    <w:left w:val="single" w:sz="4" w:space="0" w:color="auto"/>
                    <w:bottom w:val="single" w:sz="4" w:space="0" w:color="auto"/>
                    <w:right w:val="single" w:sz="4" w:space="0" w:color="auto"/>
                  </w:tcBorders>
                  <w:vAlign w:val="center"/>
                </w:tcPr>
                <w:p w14:paraId="57EF219B"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外廓尺寸（</w:t>
                  </w:r>
                  <w:r w:rsidRPr="008B68F0">
                    <w:rPr>
                      <w:color w:val="000000"/>
                      <w:sz w:val="11"/>
                      <w:szCs w:val="11"/>
                    </w:rPr>
                    <w:t>m</w:t>
                  </w:r>
                  <w:r w:rsidRPr="008B68F0">
                    <w:rPr>
                      <w:color w:val="000000"/>
                      <w:sz w:val="11"/>
                      <w:szCs w:val="11"/>
                    </w:rPr>
                    <w:t>）</w:t>
                  </w:r>
                </w:p>
              </w:tc>
            </w:tr>
            <w:tr w:rsidR="006435F1" w:rsidRPr="008B68F0" w14:paraId="3E27DD37" w14:textId="77777777" w:rsidTr="005D44E8">
              <w:trPr>
                <w:trHeight w:val="69"/>
                <w:jc w:val="center"/>
              </w:trPr>
              <w:tc>
                <w:tcPr>
                  <w:tcW w:w="1058"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14:paraId="072411E7" w14:textId="77777777" w:rsidR="006435F1" w:rsidRPr="008B68F0" w:rsidRDefault="006435F1" w:rsidP="006435F1">
                  <w:pPr>
                    <w:spacing w:line="0" w:lineRule="atLeast"/>
                    <w:ind w:left="269" w:hangingChars="245" w:hanging="269"/>
                    <w:jc w:val="center"/>
                    <w:rPr>
                      <w:color w:val="000000"/>
                      <w:sz w:val="11"/>
                      <w:szCs w:val="11"/>
                    </w:rPr>
                  </w:pPr>
                </w:p>
              </w:tc>
              <w:tc>
                <w:tcPr>
                  <w:tcW w:w="1008" w:type="dxa"/>
                  <w:tcBorders>
                    <w:top w:val="single" w:sz="4" w:space="0" w:color="auto"/>
                    <w:left w:val="single" w:sz="4" w:space="0" w:color="auto"/>
                    <w:bottom w:val="single" w:sz="4" w:space="0" w:color="auto"/>
                    <w:right w:val="single" w:sz="4" w:space="0" w:color="auto"/>
                  </w:tcBorders>
                  <w:vAlign w:val="center"/>
                </w:tcPr>
                <w:p w14:paraId="0DCF84EA"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总长</w:t>
                  </w:r>
                </w:p>
              </w:tc>
              <w:tc>
                <w:tcPr>
                  <w:tcW w:w="1121" w:type="dxa"/>
                  <w:tcBorders>
                    <w:top w:val="single" w:sz="4" w:space="0" w:color="auto"/>
                    <w:left w:val="single" w:sz="4" w:space="0" w:color="auto"/>
                    <w:bottom w:val="single" w:sz="4" w:space="0" w:color="auto"/>
                    <w:right w:val="single" w:sz="4" w:space="0" w:color="auto"/>
                  </w:tcBorders>
                  <w:vAlign w:val="center"/>
                </w:tcPr>
                <w:p w14:paraId="6D2ACF1C"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总宽</w:t>
                  </w:r>
                </w:p>
              </w:tc>
              <w:tc>
                <w:tcPr>
                  <w:tcW w:w="912" w:type="dxa"/>
                  <w:tcBorders>
                    <w:top w:val="single" w:sz="4" w:space="0" w:color="auto"/>
                    <w:left w:val="single" w:sz="4" w:space="0" w:color="auto"/>
                    <w:bottom w:val="single" w:sz="4" w:space="0" w:color="auto"/>
                    <w:right w:val="single" w:sz="4" w:space="0" w:color="auto"/>
                  </w:tcBorders>
                  <w:vAlign w:val="center"/>
                </w:tcPr>
                <w:p w14:paraId="1E5857AA"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总高</w:t>
                  </w:r>
                </w:p>
              </w:tc>
            </w:tr>
            <w:tr w:rsidR="006435F1" w:rsidRPr="008B68F0" w14:paraId="23DD925B" w14:textId="77777777" w:rsidTr="005D44E8">
              <w:trPr>
                <w:trHeight w:val="52"/>
                <w:jc w:val="center"/>
              </w:trPr>
              <w:tc>
                <w:tcPr>
                  <w:tcW w:w="1058" w:type="dxa"/>
                  <w:gridSpan w:val="2"/>
                  <w:tcBorders>
                    <w:top w:val="single" w:sz="4" w:space="0" w:color="auto"/>
                    <w:left w:val="single" w:sz="4" w:space="0" w:color="auto"/>
                    <w:bottom w:val="single" w:sz="4" w:space="0" w:color="auto"/>
                    <w:right w:val="single" w:sz="4" w:space="0" w:color="auto"/>
                  </w:tcBorders>
                </w:tcPr>
                <w:p w14:paraId="1A5E5343"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微型车</w:t>
                  </w:r>
                </w:p>
              </w:tc>
              <w:tc>
                <w:tcPr>
                  <w:tcW w:w="1008" w:type="dxa"/>
                  <w:tcBorders>
                    <w:top w:val="single" w:sz="4" w:space="0" w:color="auto"/>
                    <w:left w:val="single" w:sz="4" w:space="0" w:color="auto"/>
                    <w:bottom w:val="single" w:sz="4" w:space="0" w:color="auto"/>
                    <w:right w:val="single" w:sz="4" w:space="0" w:color="auto"/>
                  </w:tcBorders>
                  <w:vAlign w:val="center"/>
                </w:tcPr>
                <w:p w14:paraId="2FACE15F"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3.80</w:t>
                  </w:r>
                </w:p>
              </w:tc>
              <w:tc>
                <w:tcPr>
                  <w:tcW w:w="1121" w:type="dxa"/>
                  <w:tcBorders>
                    <w:top w:val="single" w:sz="4" w:space="0" w:color="auto"/>
                    <w:left w:val="single" w:sz="4" w:space="0" w:color="auto"/>
                    <w:bottom w:val="single" w:sz="4" w:space="0" w:color="auto"/>
                    <w:right w:val="single" w:sz="4" w:space="0" w:color="auto"/>
                  </w:tcBorders>
                  <w:vAlign w:val="center"/>
                </w:tcPr>
                <w:p w14:paraId="164EBD8D"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1.60</w:t>
                  </w:r>
                </w:p>
              </w:tc>
              <w:tc>
                <w:tcPr>
                  <w:tcW w:w="912" w:type="dxa"/>
                  <w:tcBorders>
                    <w:top w:val="single" w:sz="4" w:space="0" w:color="auto"/>
                    <w:left w:val="single" w:sz="4" w:space="0" w:color="auto"/>
                    <w:bottom w:val="single" w:sz="4" w:space="0" w:color="auto"/>
                    <w:right w:val="single" w:sz="4" w:space="0" w:color="auto"/>
                  </w:tcBorders>
                  <w:vAlign w:val="center"/>
                </w:tcPr>
                <w:p w14:paraId="65CA7B00"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1.80</w:t>
                  </w:r>
                </w:p>
              </w:tc>
            </w:tr>
            <w:tr w:rsidR="006435F1" w:rsidRPr="008B68F0" w14:paraId="45CEB92A" w14:textId="77777777" w:rsidTr="005D44E8">
              <w:trPr>
                <w:trHeight w:val="52"/>
                <w:jc w:val="center"/>
              </w:trPr>
              <w:tc>
                <w:tcPr>
                  <w:tcW w:w="1058" w:type="dxa"/>
                  <w:gridSpan w:val="2"/>
                  <w:tcBorders>
                    <w:top w:val="single" w:sz="4" w:space="0" w:color="auto"/>
                    <w:left w:val="single" w:sz="4" w:space="0" w:color="auto"/>
                    <w:bottom w:val="single" w:sz="4" w:space="0" w:color="auto"/>
                    <w:right w:val="single" w:sz="4" w:space="0" w:color="auto"/>
                  </w:tcBorders>
                  <w:vAlign w:val="center"/>
                </w:tcPr>
                <w:p w14:paraId="0644815B" w14:textId="77777777" w:rsidR="006435F1" w:rsidRPr="008B68F0" w:rsidRDefault="006435F1" w:rsidP="006435F1">
                  <w:pPr>
                    <w:spacing w:line="0" w:lineRule="atLeast"/>
                    <w:ind w:left="269" w:hangingChars="245" w:hanging="269"/>
                    <w:jc w:val="center"/>
                    <w:rPr>
                      <w:color w:val="000000"/>
                      <w:sz w:val="11"/>
                      <w:szCs w:val="11"/>
                    </w:rPr>
                  </w:pPr>
                  <w:r w:rsidRPr="008B68F0">
                    <w:rPr>
                      <w:rFonts w:hint="eastAsia"/>
                      <w:color w:val="000000"/>
                      <w:sz w:val="11"/>
                      <w:szCs w:val="11"/>
                    </w:rPr>
                    <w:t>小型车</w:t>
                  </w:r>
                </w:p>
              </w:tc>
              <w:tc>
                <w:tcPr>
                  <w:tcW w:w="1008" w:type="dxa"/>
                  <w:tcBorders>
                    <w:top w:val="single" w:sz="4" w:space="0" w:color="auto"/>
                    <w:left w:val="single" w:sz="4" w:space="0" w:color="auto"/>
                    <w:bottom w:val="single" w:sz="4" w:space="0" w:color="auto"/>
                    <w:right w:val="single" w:sz="4" w:space="0" w:color="auto"/>
                  </w:tcBorders>
                  <w:vAlign w:val="center"/>
                </w:tcPr>
                <w:p w14:paraId="0D2340CD"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4.80</w:t>
                  </w:r>
                </w:p>
              </w:tc>
              <w:tc>
                <w:tcPr>
                  <w:tcW w:w="1121" w:type="dxa"/>
                  <w:tcBorders>
                    <w:top w:val="single" w:sz="4" w:space="0" w:color="auto"/>
                    <w:left w:val="single" w:sz="4" w:space="0" w:color="auto"/>
                    <w:bottom w:val="single" w:sz="4" w:space="0" w:color="auto"/>
                    <w:right w:val="single" w:sz="4" w:space="0" w:color="auto"/>
                  </w:tcBorders>
                  <w:vAlign w:val="center"/>
                </w:tcPr>
                <w:p w14:paraId="1C79A98E"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1.80</w:t>
                  </w:r>
                </w:p>
              </w:tc>
              <w:tc>
                <w:tcPr>
                  <w:tcW w:w="912" w:type="dxa"/>
                  <w:tcBorders>
                    <w:top w:val="single" w:sz="4" w:space="0" w:color="auto"/>
                    <w:left w:val="single" w:sz="4" w:space="0" w:color="auto"/>
                    <w:bottom w:val="single" w:sz="4" w:space="0" w:color="auto"/>
                    <w:right w:val="single" w:sz="4" w:space="0" w:color="auto"/>
                  </w:tcBorders>
                  <w:vAlign w:val="center"/>
                </w:tcPr>
                <w:p w14:paraId="026A5F17"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2.00</w:t>
                  </w:r>
                </w:p>
              </w:tc>
            </w:tr>
            <w:tr w:rsidR="006435F1" w:rsidRPr="008B68F0" w14:paraId="3309D60D" w14:textId="77777777" w:rsidTr="005D44E8">
              <w:trPr>
                <w:trHeight w:val="52"/>
                <w:jc w:val="center"/>
              </w:trPr>
              <w:tc>
                <w:tcPr>
                  <w:tcW w:w="1058" w:type="dxa"/>
                  <w:gridSpan w:val="2"/>
                  <w:tcBorders>
                    <w:top w:val="single" w:sz="4" w:space="0" w:color="auto"/>
                    <w:left w:val="single" w:sz="4" w:space="0" w:color="auto"/>
                    <w:bottom w:val="single" w:sz="4" w:space="0" w:color="auto"/>
                    <w:right w:val="single" w:sz="4" w:space="0" w:color="auto"/>
                  </w:tcBorders>
                  <w:vAlign w:val="center"/>
                </w:tcPr>
                <w:p w14:paraId="26A268DD"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轻型车</w:t>
                  </w:r>
                </w:p>
              </w:tc>
              <w:tc>
                <w:tcPr>
                  <w:tcW w:w="1008" w:type="dxa"/>
                  <w:tcBorders>
                    <w:top w:val="single" w:sz="4" w:space="0" w:color="auto"/>
                    <w:left w:val="single" w:sz="4" w:space="0" w:color="auto"/>
                    <w:bottom w:val="single" w:sz="4" w:space="0" w:color="auto"/>
                    <w:right w:val="single" w:sz="4" w:space="0" w:color="auto"/>
                  </w:tcBorders>
                  <w:vAlign w:val="center"/>
                </w:tcPr>
                <w:p w14:paraId="3F9DA048"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7.00</w:t>
                  </w:r>
                </w:p>
              </w:tc>
              <w:tc>
                <w:tcPr>
                  <w:tcW w:w="1121" w:type="dxa"/>
                  <w:tcBorders>
                    <w:top w:val="single" w:sz="4" w:space="0" w:color="auto"/>
                    <w:left w:val="single" w:sz="4" w:space="0" w:color="auto"/>
                    <w:bottom w:val="single" w:sz="4" w:space="0" w:color="auto"/>
                    <w:right w:val="single" w:sz="4" w:space="0" w:color="auto"/>
                  </w:tcBorders>
                  <w:vAlign w:val="center"/>
                </w:tcPr>
                <w:p w14:paraId="1D1AB443"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2.25</w:t>
                  </w:r>
                </w:p>
              </w:tc>
              <w:tc>
                <w:tcPr>
                  <w:tcW w:w="912" w:type="dxa"/>
                  <w:tcBorders>
                    <w:top w:val="single" w:sz="4" w:space="0" w:color="auto"/>
                    <w:left w:val="single" w:sz="4" w:space="0" w:color="auto"/>
                    <w:bottom w:val="single" w:sz="4" w:space="0" w:color="auto"/>
                    <w:right w:val="single" w:sz="4" w:space="0" w:color="auto"/>
                  </w:tcBorders>
                  <w:vAlign w:val="center"/>
                </w:tcPr>
                <w:p w14:paraId="24823A78"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2.75</w:t>
                  </w:r>
                </w:p>
              </w:tc>
            </w:tr>
            <w:tr w:rsidR="006435F1" w:rsidRPr="008B68F0" w14:paraId="59B1AE40" w14:textId="77777777" w:rsidTr="005D44E8">
              <w:trPr>
                <w:trHeight w:val="52"/>
                <w:jc w:val="center"/>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1B657D01" w14:textId="77777777" w:rsidR="006435F1" w:rsidRPr="008B68F0" w:rsidRDefault="006435F1" w:rsidP="006435F1">
                  <w:pPr>
                    <w:spacing w:line="0" w:lineRule="atLeast"/>
                    <w:ind w:firstLine="0"/>
                    <w:jc w:val="center"/>
                    <w:rPr>
                      <w:color w:val="000000"/>
                      <w:sz w:val="11"/>
                      <w:szCs w:val="11"/>
                    </w:rPr>
                  </w:pPr>
                  <w:r w:rsidRPr="008B68F0">
                    <w:rPr>
                      <w:color w:val="000000"/>
                      <w:sz w:val="11"/>
                      <w:szCs w:val="11"/>
                    </w:rPr>
                    <w:t>中型车</w:t>
                  </w:r>
                </w:p>
              </w:tc>
              <w:tc>
                <w:tcPr>
                  <w:tcW w:w="534" w:type="dxa"/>
                  <w:tcBorders>
                    <w:top w:val="single" w:sz="4" w:space="0" w:color="auto"/>
                    <w:left w:val="single" w:sz="4" w:space="0" w:color="auto"/>
                    <w:bottom w:val="single" w:sz="4" w:space="0" w:color="auto"/>
                    <w:right w:val="single" w:sz="4" w:space="0" w:color="auto"/>
                  </w:tcBorders>
                  <w:vAlign w:val="center"/>
                </w:tcPr>
                <w:p w14:paraId="1F793F65" w14:textId="77777777" w:rsidR="006435F1" w:rsidRPr="008B68F0" w:rsidRDefault="006435F1" w:rsidP="006435F1">
                  <w:pPr>
                    <w:spacing w:line="0" w:lineRule="atLeast"/>
                    <w:ind w:left="269" w:hangingChars="245" w:hanging="269"/>
                    <w:jc w:val="center"/>
                    <w:rPr>
                      <w:color w:val="000000"/>
                      <w:sz w:val="11"/>
                      <w:szCs w:val="11"/>
                    </w:rPr>
                  </w:pPr>
                  <w:r w:rsidRPr="008B68F0">
                    <w:rPr>
                      <w:rFonts w:hint="eastAsia"/>
                      <w:color w:val="000000"/>
                      <w:sz w:val="11"/>
                      <w:szCs w:val="11"/>
                    </w:rPr>
                    <w:t>客车</w:t>
                  </w:r>
                </w:p>
              </w:tc>
              <w:tc>
                <w:tcPr>
                  <w:tcW w:w="1008" w:type="dxa"/>
                  <w:tcBorders>
                    <w:top w:val="single" w:sz="4" w:space="0" w:color="auto"/>
                    <w:left w:val="single" w:sz="4" w:space="0" w:color="auto"/>
                    <w:bottom w:val="single" w:sz="4" w:space="0" w:color="auto"/>
                    <w:right w:val="single" w:sz="4" w:space="0" w:color="auto"/>
                  </w:tcBorders>
                  <w:vAlign w:val="center"/>
                </w:tcPr>
                <w:p w14:paraId="0981C9BB"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9.00</w:t>
                  </w:r>
                </w:p>
              </w:tc>
              <w:tc>
                <w:tcPr>
                  <w:tcW w:w="1121" w:type="dxa"/>
                  <w:tcBorders>
                    <w:top w:val="single" w:sz="4" w:space="0" w:color="auto"/>
                    <w:left w:val="single" w:sz="4" w:space="0" w:color="auto"/>
                    <w:bottom w:val="single" w:sz="4" w:space="0" w:color="auto"/>
                    <w:right w:val="single" w:sz="4" w:space="0" w:color="auto"/>
                  </w:tcBorders>
                  <w:vAlign w:val="center"/>
                </w:tcPr>
                <w:p w14:paraId="5324BBB6"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2.50</w:t>
                  </w:r>
                </w:p>
              </w:tc>
              <w:tc>
                <w:tcPr>
                  <w:tcW w:w="912" w:type="dxa"/>
                  <w:tcBorders>
                    <w:top w:val="single" w:sz="4" w:space="0" w:color="auto"/>
                    <w:left w:val="single" w:sz="4" w:space="0" w:color="auto"/>
                    <w:bottom w:val="single" w:sz="4" w:space="0" w:color="auto"/>
                    <w:right w:val="single" w:sz="4" w:space="0" w:color="auto"/>
                  </w:tcBorders>
                  <w:vAlign w:val="center"/>
                </w:tcPr>
                <w:p w14:paraId="43421879"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3.20</w:t>
                  </w:r>
                </w:p>
              </w:tc>
            </w:tr>
            <w:tr w:rsidR="006435F1" w:rsidRPr="008B68F0" w14:paraId="353FCBBD" w14:textId="77777777" w:rsidTr="005D44E8">
              <w:trPr>
                <w:trHeight w:val="52"/>
                <w:jc w:val="center"/>
              </w:trPr>
              <w:tc>
                <w:tcPr>
                  <w:tcW w:w="523" w:type="dxa"/>
                  <w:vMerge/>
                  <w:tcBorders>
                    <w:top w:val="single" w:sz="4" w:space="0" w:color="auto"/>
                    <w:left w:val="single" w:sz="4" w:space="0" w:color="auto"/>
                    <w:bottom w:val="single" w:sz="4" w:space="0" w:color="auto"/>
                    <w:right w:val="single" w:sz="4" w:space="0" w:color="auto"/>
                  </w:tcBorders>
                  <w:vAlign w:val="center"/>
                </w:tcPr>
                <w:p w14:paraId="1076B45B" w14:textId="77777777" w:rsidR="006435F1" w:rsidRPr="008B68F0" w:rsidRDefault="006435F1" w:rsidP="006435F1">
                  <w:pPr>
                    <w:spacing w:line="0" w:lineRule="atLeast"/>
                    <w:ind w:left="269" w:hangingChars="245" w:hanging="269"/>
                    <w:jc w:val="center"/>
                    <w:rPr>
                      <w:color w:val="000000"/>
                      <w:sz w:val="11"/>
                      <w:szCs w:val="11"/>
                    </w:rPr>
                  </w:pPr>
                </w:p>
              </w:tc>
              <w:tc>
                <w:tcPr>
                  <w:tcW w:w="534" w:type="dxa"/>
                  <w:tcBorders>
                    <w:top w:val="single" w:sz="4" w:space="0" w:color="auto"/>
                    <w:left w:val="single" w:sz="4" w:space="0" w:color="auto"/>
                    <w:bottom w:val="single" w:sz="4" w:space="0" w:color="auto"/>
                    <w:right w:val="single" w:sz="4" w:space="0" w:color="auto"/>
                  </w:tcBorders>
                  <w:vAlign w:val="center"/>
                </w:tcPr>
                <w:p w14:paraId="34F1B823" w14:textId="77777777" w:rsidR="006435F1" w:rsidRPr="008B68F0" w:rsidRDefault="006435F1" w:rsidP="006435F1">
                  <w:pPr>
                    <w:spacing w:line="0" w:lineRule="atLeast"/>
                    <w:ind w:left="269" w:hangingChars="245" w:hanging="269"/>
                    <w:jc w:val="center"/>
                    <w:rPr>
                      <w:color w:val="000000"/>
                      <w:sz w:val="11"/>
                      <w:szCs w:val="11"/>
                    </w:rPr>
                  </w:pPr>
                  <w:r w:rsidRPr="008B68F0">
                    <w:rPr>
                      <w:rFonts w:hint="eastAsia"/>
                      <w:color w:val="000000"/>
                      <w:sz w:val="11"/>
                      <w:szCs w:val="11"/>
                    </w:rPr>
                    <w:t>货车</w:t>
                  </w:r>
                </w:p>
              </w:tc>
              <w:tc>
                <w:tcPr>
                  <w:tcW w:w="1008" w:type="dxa"/>
                  <w:tcBorders>
                    <w:top w:val="single" w:sz="4" w:space="0" w:color="auto"/>
                    <w:left w:val="single" w:sz="4" w:space="0" w:color="auto"/>
                    <w:bottom w:val="single" w:sz="4" w:space="0" w:color="auto"/>
                    <w:right w:val="single" w:sz="4" w:space="0" w:color="auto"/>
                  </w:tcBorders>
                  <w:vAlign w:val="center"/>
                </w:tcPr>
                <w:p w14:paraId="3831EF95"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9.00</w:t>
                  </w:r>
                </w:p>
              </w:tc>
              <w:tc>
                <w:tcPr>
                  <w:tcW w:w="1121" w:type="dxa"/>
                  <w:tcBorders>
                    <w:top w:val="single" w:sz="4" w:space="0" w:color="auto"/>
                    <w:left w:val="single" w:sz="4" w:space="0" w:color="auto"/>
                    <w:bottom w:val="single" w:sz="4" w:space="0" w:color="auto"/>
                    <w:right w:val="single" w:sz="4" w:space="0" w:color="auto"/>
                  </w:tcBorders>
                  <w:vAlign w:val="center"/>
                </w:tcPr>
                <w:p w14:paraId="6EC0EAF0"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2.50</w:t>
                  </w:r>
                </w:p>
              </w:tc>
              <w:tc>
                <w:tcPr>
                  <w:tcW w:w="912" w:type="dxa"/>
                  <w:tcBorders>
                    <w:top w:val="single" w:sz="4" w:space="0" w:color="auto"/>
                    <w:left w:val="single" w:sz="4" w:space="0" w:color="auto"/>
                    <w:bottom w:val="single" w:sz="4" w:space="0" w:color="auto"/>
                    <w:right w:val="single" w:sz="4" w:space="0" w:color="auto"/>
                  </w:tcBorders>
                  <w:vAlign w:val="center"/>
                </w:tcPr>
                <w:p w14:paraId="7A01E1C9"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4.00</w:t>
                  </w:r>
                </w:p>
              </w:tc>
            </w:tr>
            <w:tr w:rsidR="006435F1" w:rsidRPr="008B68F0" w14:paraId="0F0B050A" w14:textId="77777777" w:rsidTr="005D44E8">
              <w:trPr>
                <w:trHeight w:val="52"/>
                <w:jc w:val="center"/>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6B77E4E7" w14:textId="77777777" w:rsidR="006435F1" w:rsidRPr="008B68F0" w:rsidRDefault="006435F1" w:rsidP="006435F1">
                  <w:pPr>
                    <w:spacing w:line="0" w:lineRule="atLeast"/>
                    <w:ind w:firstLine="0"/>
                    <w:jc w:val="center"/>
                    <w:rPr>
                      <w:color w:val="000000"/>
                      <w:sz w:val="11"/>
                      <w:szCs w:val="11"/>
                    </w:rPr>
                  </w:pPr>
                  <w:r w:rsidRPr="008B68F0">
                    <w:rPr>
                      <w:color w:val="000000"/>
                      <w:sz w:val="11"/>
                      <w:szCs w:val="11"/>
                    </w:rPr>
                    <w:t>大型</w:t>
                  </w:r>
                  <w:r w:rsidRPr="008B68F0">
                    <w:rPr>
                      <w:rFonts w:hint="eastAsia"/>
                      <w:color w:val="000000"/>
                      <w:sz w:val="11"/>
                      <w:szCs w:val="11"/>
                    </w:rPr>
                    <w:t>车</w:t>
                  </w:r>
                </w:p>
              </w:tc>
              <w:tc>
                <w:tcPr>
                  <w:tcW w:w="534" w:type="dxa"/>
                  <w:tcBorders>
                    <w:top w:val="single" w:sz="4" w:space="0" w:color="auto"/>
                    <w:left w:val="single" w:sz="4" w:space="0" w:color="auto"/>
                    <w:bottom w:val="single" w:sz="4" w:space="0" w:color="auto"/>
                    <w:right w:val="single" w:sz="4" w:space="0" w:color="auto"/>
                  </w:tcBorders>
                  <w:vAlign w:val="center"/>
                </w:tcPr>
                <w:p w14:paraId="71956A8D"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客车</w:t>
                  </w:r>
                </w:p>
              </w:tc>
              <w:tc>
                <w:tcPr>
                  <w:tcW w:w="1008" w:type="dxa"/>
                  <w:tcBorders>
                    <w:top w:val="single" w:sz="4" w:space="0" w:color="auto"/>
                    <w:left w:val="single" w:sz="4" w:space="0" w:color="auto"/>
                    <w:bottom w:val="single" w:sz="4" w:space="0" w:color="auto"/>
                    <w:right w:val="single" w:sz="4" w:space="0" w:color="auto"/>
                  </w:tcBorders>
                  <w:vAlign w:val="center"/>
                </w:tcPr>
                <w:p w14:paraId="0C258E26"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12.00</w:t>
                  </w:r>
                </w:p>
              </w:tc>
              <w:tc>
                <w:tcPr>
                  <w:tcW w:w="1121" w:type="dxa"/>
                  <w:tcBorders>
                    <w:top w:val="single" w:sz="4" w:space="0" w:color="auto"/>
                    <w:left w:val="single" w:sz="4" w:space="0" w:color="auto"/>
                    <w:bottom w:val="single" w:sz="4" w:space="0" w:color="auto"/>
                    <w:right w:val="single" w:sz="4" w:space="0" w:color="auto"/>
                  </w:tcBorders>
                  <w:vAlign w:val="center"/>
                </w:tcPr>
                <w:p w14:paraId="17CB0313"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2.50</w:t>
                  </w:r>
                </w:p>
              </w:tc>
              <w:tc>
                <w:tcPr>
                  <w:tcW w:w="912" w:type="dxa"/>
                  <w:tcBorders>
                    <w:top w:val="single" w:sz="4" w:space="0" w:color="auto"/>
                    <w:left w:val="single" w:sz="4" w:space="0" w:color="auto"/>
                    <w:bottom w:val="single" w:sz="4" w:space="0" w:color="auto"/>
                    <w:right w:val="single" w:sz="4" w:space="0" w:color="auto"/>
                  </w:tcBorders>
                  <w:vAlign w:val="center"/>
                </w:tcPr>
                <w:p w14:paraId="6241BD60"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3.50</w:t>
                  </w:r>
                </w:p>
              </w:tc>
            </w:tr>
            <w:tr w:rsidR="006435F1" w:rsidRPr="008B68F0" w14:paraId="227FC78D" w14:textId="77777777" w:rsidTr="005D44E8">
              <w:trPr>
                <w:trHeight w:val="52"/>
                <w:jc w:val="center"/>
              </w:trPr>
              <w:tc>
                <w:tcPr>
                  <w:tcW w:w="523" w:type="dxa"/>
                  <w:vMerge/>
                  <w:tcBorders>
                    <w:top w:val="single" w:sz="4" w:space="0" w:color="auto"/>
                    <w:left w:val="single" w:sz="4" w:space="0" w:color="auto"/>
                    <w:bottom w:val="single" w:sz="4" w:space="0" w:color="auto"/>
                    <w:right w:val="single" w:sz="4" w:space="0" w:color="auto"/>
                  </w:tcBorders>
                  <w:vAlign w:val="center"/>
                </w:tcPr>
                <w:p w14:paraId="34CCF918" w14:textId="77777777" w:rsidR="006435F1" w:rsidRPr="008B68F0" w:rsidRDefault="006435F1" w:rsidP="006435F1">
                  <w:pPr>
                    <w:spacing w:line="0" w:lineRule="atLeast"/>
                    <w:ind w:left="269" w:hangingChars="245" w:hanging="269"/>
                    <w:jc w:val="center"/>
                    <w:rPr>
                      <w:color w:val="000000"/>
                      <w:sz w:val="11"/>
                      <w:szCs w:val="11"/>
                    </w:rPr>
                  </w:pPr>
                </w:p>
              </w:tc>
              <w:tc>
                <w:tcPr>
                  <w:tcW w:w="534" w:type="dxa"/>
                  <w:tcBorders>
                    <w:top w:val="single" w:sz="4" w:space="0" w:color="auto"/>
                    <w:left w:val="single" w:sz="4" w:space="0" w:color="auto"/>
                    <w:bottom w:val="single" w:sz="4" w:space="0" w:color="auto"/>
                    <w:right w:val="single" w:sz="4" w:space="0" w:color="auto"/>
                  </w:tcBorders>
                  <w:vAlign w:val="center"/>
                </w:tcPr>
                <w:p w14:paraId="367CEADB"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货车</w:t>
                  </w:r>
                </w:p>
              </w:tc>
              <w:tc>
                <w:tcPr>
                  <w:tcW w:w="1008" w:type="dxa"/>
                  <w:tcBorders>
                    <w:top w:val="single" w:sz="4" w:space="0" w:color="auto"/>
                    <w:left w:val="single" w:sz="4" w:space="0" w:color="auto"/>
                    <w:bottom w:val="single" w:sz="4" w:space="0" w:color="auto"/>
                    <w:right w:val="single" w:sz="4" w:space="0" w:color="auto"/>
                  </w:tcBorders>
                  <w:vAlign w:val="center"/>
                </w:tcPr>
                <w:p w14:paraId="714AA4EE"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11.50</w:t>
                  </w:r>
                </w:p>
              </w:tc>
              <w:tc>
                <w:tcPr>
                  <w:tcW w:w="1121" w:type="dxa"/>
                  <w:tcBorders>
                    <w:top w:val="single" w:sz="4" w:space="0" w:color="auto"/>
                    <w:left w:val="single" w:sz="4" w:space="0" w:color="auto"/>
                    <w:bottom w:val="single" w:sz="4" w:space="0" w:color="auto"/>
                    <w:right w:val="single" w:sz="4" w:space="0" w:color="auto"/>
                  </w:tcBorders>
                  <w:vAlign w:val="center"/>
                </w:tcPr>
                <w:p w14:paraId="57A62257"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2.50</w:t>
                  </w:r>
                </w:p>
              </w:tc>
              <w:tc>
                <w:tcPr>
                  <w:tcW w:w="912" w:type="dxa"/>
                  <w:tcBorders>
                    <w:top w:val="single" w:sz="4" w:space="0" w:color="auto"/>
                    <w:left w:val="single" w:sz="4" w:space="0" w:color="auto"/>
                    <w:bottom w:val="single" w:sz="4" w:space="0" w:color="auto"/>
                    <w:right w:val="single" w:sz="4" w:space="0" w:color="auto"/>
                  </w:tcBorders>
                  <w:vAlign w:val="center"/>
                </w:tcPr>
                <w:p w14:paraId="1B804264" w14:textId="77777777" w:rsidR="006435F1" w:rsidRPr="008B68F0" w:rsidRDefault="006435F1" w:rsidP="006435F1">
                  <w:pPr>
                    <w:spacing w:line="0" w:lineRule="atLeast"/>
                    <w:ind w:left="269" w:hangingChars="245" w:hanging="269"/>
                    <w:jc w:val="center"/>
                    <w:rPr>
                      <w:color w:val="000000"/>
                      <w:sz w:val="11"/>
                      <w:szCs w:val="11"/>
                    </w:rPr>
                  </w:pPr>
                  <w:r w:rsidRPr="008B68F0">
                    <w:rPr>
                      <w:color w:val="000000"/>
                      <w:sz w:val="11"/>
                      <w:szCs w:val="11"/>
                    </w:rPr>
                    <w:t>4.00</w:t>
                  </w:r>
                </w:p>
              </w:tc>
            </w:tr>
          </w:tbl>
          <w:p w14:paraId="1D461CAD" w14:textId="77777777" w:rsidR="006435F1" w:rsidRPr="008B68F0" w:rsidRDefault="006435F1" w:rsidP="006435F1">
            <w:pPr>
              <w:tabs>
                <w:tab w:val="left" w:pos="4488"/>
              </w:tabs>
              <w:spacing w:line="0" w:lineRule="atLeast"/>
              <w:ind w:firstLineChars="100" w:firstLine="110"/>
              <w:jc w:val="left"/>
              <w:rPr>
                <w:color w:val="000000"/>
                <w:sz w:val="11"/>
                <w:szCs w:val="11"/>
              </w:rPr>
            </w:pPr>
            <w:r w:rsidRPr="008B68F0">
              <w:rPr>
                <w:rFonts w:hint="eastAsia"/>
                <w:color w:val="000000"/>
                <w:sz w:val="11"/>
                <w:szCs w:val="11"/>
              </w:rPr>
              <w:t>注</w:t>
            </w:r>
            <w:r w:rsidRPr="008B68F0">
              <w:rPr>
                <w:rFonts w:hint="eastAsia"/>
                <w:color w:val="000000"/>
                <w:sz w:val="11"/>
                <w:szCs w:val="11"/>
              </w:rPr>
              <w:t>1</w:t>
            </w:r>
            <w:r w:rsidRPr="008B68F0">
              <w:rPr>
                <w:rFonts w:hint="eastAsia"/>
                <w:color w:val="000000"/>
                <w:sz w:val="11"/>
                <w:szCs w:val="11"/>
              </w:rPr>
              <w:t>：专用机动车库可以按所停放的机动车外廓尺寸进行设计。</w:t>
            </w:r>
          </w:p>
          <w:p w14:paraId="5216B7A2" w14:textId="42003B9B" w:rsidR="006435F1" w:rsidRPr="001F1957" w:rsidRDefault="006435F1" w:rsidP="006435F1">
            <w:pPr>
              <w:snapToGrid w:val="0"/>
              <w:spacing w:line="0" w:lineRule="atLeast"/>
              <w:ind w:firstLineChars="100" w:firstLine="110"/>
              <w:jc w:val="left"/>
              <w:rPr>
                <w:noProof/>
                <w:sz w:val="24"/>
                <w:szCs w:val="24"/>
              </w:rPr>
            </w:pPr>
            <w:r w:rsidRPr="008B68F0">
              <w:rPr>
                <w:rFonts w:hint="eastAsia"/>
                <w:color w:val="000000"/>
                <w:sz w:val="11"/>
                <w:szCs w:val="11"/>
                <w:u w:val="single"/>
              </w:rPr>
              <w:t>注</w:t>
            </w:r>
            <w:r w:rsidRPr="008B68F0">
              <w:rPr>
                <w:color w:val="000000"/>
                <w:sz w:val="11"/>
                <w:szCs w:val="11"/>
                <w:u w:val="single"/>
              </w:rPr>
              <w:t>2</w:t>
            </w:r>
            <w:r w:rsidRPr="008B68F0">
              <w:rPr>
                <w:rFonts w:hint="eastAsia"/>
                <w:color w:val="000000"/>
                <w:sz w:val="11"/>
                <w:szCs w:val="11"/>
                <w:u w:val="single"/>
              </w:rPr>
              <w:t>：新建车库</w:t>
            </w:r>
            <w:proofErr w:type="gramStart"/>
            <w:r w:rsidR="008E15D9" w:rsidRPr="0078247C">
              <w:rPr>
                <w:rFonts w:hint="eastAsia"/>
                <w:color w:val="000000"/>
                <w:sz w:val="11"/>
                <w:szCs w:val="11"/>
                <w:u w:val="single"/>
              </w:rPr>
              <w:t>小型车</w:t>
            </w:r>
            <w:r w:rsidRPr="008B68F0">
              <w:rPr>
                <w:rFonts w:hint="eastAsia"/>
                <w:color w:val="000000"/>
                <w:sz w:val="11"/>
                <w:szCs w:val="11"/>
                <w:u w:val="single"/>
              </w:rPr>
              <w:t>宜采用</w:t>
            </w:r>
            <w:proofErr w:type="gramEnd"/>
            <w:r w:rsidRPr="008B68F0">
              <w:rPr>
                <w:rFonts w:hint="eastAsia"/>
                <w:color w:val="000000"/>
                <w:sz w:val="11"/>
                <w:szCs w:val="11"/>
                <w:u w:val="single"/>
              </w:rPr>
              <w:t>的车型外廓尺寸为长</w:t>
            </w:r>
            <w:r w:rsidRPr="008B68F0">
              <w:rPr>
                <w:rFonts w:hint="eastAsia"/>
                <w:color w:val="000000"/>
                <w:sz w:val="11"/>
                <w:szCs w:val="11"/>
                <w:u w:val="single"/>
              </w:rPr>
              <w:t>4</w:t>
            </w:r>
            <w:r w:rsidRPr="008B68F0">
              <w:rPr>
                <w:color w:val="000000"/>
                <w:sz w:val="11"/>
                <w:szCs w:val="11"/>
                <w:u w:val="single"/>
              </w:rPr>
              <w:t>.8m</w:t>
            </w:r>
            <w:r w:rsidRPr="008B68F0">
              <w:rPr>
                <w:rFonts w:hint="eastAsia"/>
                <w:color w:val="000000"/>
                <w:sz w:val="11"/>
                <w:szCs w:val="11"/>
                <w:u w:val="single"/>
              </w:rPr>
              <w:t>，宽</w:t>
            </w:r>
            <w:r w:rsidRPr="008B68F0">
              <w:rPr>
                <w:rFonts w:hint="eastAsia"/>
                <w:color w:val="000000"/>
                <w:sz w:val="11"/>
                <w:szCs w:val="11"/>
                <w:u w:val="single"/>
              </w:rPr>
              <w:t>1</w:t>
            </w:r>
            <w:r w:rsidRPr="008B68F0">
              <w:rPr>
                <w:color w:val="000000"/>
                <w:sz w:val="11"/>
                <w:szCs w:val="11"/>
                <w:u w:val="single"/>
              </w:rPr>
              <w:t>.9m</w:t>
            </w:r>
            <w:r w:rsidRPr="008B68F0">
              <w:rPr>
                <w:rFonts w:hint="eastAsia"/>
                <w:color w:val="000000"/>
                <w:sz w:val="11"/>
                <w:szCs w:val="11"/>
                <w:u w:val="single"/>
              </w:rPr>
              <w:t>，高</w:t>
            </w:r>
            <w:r w:rsidRPr="008B68F0">
              <w:rPr>
                <w:rFonts w:hint="eastAsia"/>
                <w:color w:val="000000"/>
                <w:sz w:val="11"/>
                <w:szCs w:val="11"/>
                <w:u w:val="single"/>
              </w:rPr>
              <w:t>2</w:t>
            </w:r>
            <w:r w:rsidRPr="008B68F0">
              <w:rPr>
                <w:color w:val="000000"/>
                <w:sz w:val="11"/>
                <w:szCs w:val="11"/>
                <w:u w:val="single"/>
              </w:rPr>
              <w:t>.0</w:t>
            </w:r>
            <w:r w:rsidRPr="008B68F0">
              <w:rPr>
                <w:rFonts w:hint="eastAsia"/>
                <w:color w:val="000000"/>
                <w:sz w:val="11"/>
                <w:szCs w:val="11"/>
                <w:u w:val="single"/>
              </w:rPr>
              <w:t>m</w:t>
            </w:r>
            <w:r w:rsidRPr="008B68F0">
              <w:rPr>
                <w:rFonts w:hint="eastAsia"/>
                <w:color w:val="000000"/>
                <w:sz w:val="11"/>
                <w:szCs w:val="11"/>
                <w:u w:val="single"/>
              </w:rPr>
              <w:t>。</w:t>
            </w:r>
          </w:p>
        </w:tc>
      </w:tr>
      <w:tr w:rsidR="00D710FA" w14:paraId="03971D1E" w14:textId="77777777" w:rsidTr="00140C10">
        <w:trPr>
          <w:trHeight w:val="4652"/>
          <w:jc w:val="center"/>
        </w:trPr>
        <w:tc>
          <w:tcPr>
            <w:tcW w:w="2500" w:type="pct"/>
          </w:tcPr>
          <w:p w14:paraId="29D719AB" w14:textId="3AC52FA7" w:rsidR="00F5274B"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color w:val="000000" w:themeColor="text1"/>
                <w:sz w:val="24"/>
                <w:szCs w:val="24"/>
              </w:rPr>
              <w:t xml:space="preserve">4.1.5 </w:t>
            </w:r>
            <w:r w:rsidRPr="00F5274B">
              <w:rPr>
                <w:rFonts w:eastAsiaTheme="minorEastAsia"/>
                <w:color w:val="000000" w:themeColor="text1"/>
                <w:sz w:val="24"/>
                <w:szCs w:val="24"/>
              </w:rPr>
              <w:t>机动车</w:t>
            </w:r>
            <w:r w:rsidRPr="00F5274B">
              <w:rPr>
                <w:rFonts w:eastAsiaTheme="minorEastAsia" w:hint="eastAsia"/>
                <w:color w:val="000000" w:themeColor="text1"/>
                <w:sz w:val="24"/>
                <w:szCs w:val="24"/>
              </w:rPr>
              <w:t>之间以及</w:t>
            </w:r>
            <w:r w:rsidRPr="00F5274B">
              <w:rPr>
                <w:rFonts w:eastAsiaTheme="minorEastAsia"/>
                <w:color w:val="000000" w:themeColor="text1"/>
                <w:sz w:val="24"/>
                <w:szCs w:val="24"/>
              </w:rPr>
              <w:t>机动车与墙、柱、护栏之间的最小净距应符合表</w:t>
            </w:r>
            <w:r w:rsidRPr="00F5274B">
              <w:rPr>
                <w:rFonts w:eastAsiaTheme="minorEastAsia"/>
                <w:color w:val="000000" w:themeColor="text1"/>
                <w:sz w:val="24"/>
                <w:szCs w:val="24"/>
              </w:rPr>
              <w:t>4.1.5</w:t>
            </w:r>
            <w:r w:rsidRPr="00F5274B">
              <w:rPr>
                <w:rFonts w:eastAsiaTheme="minorEastAsia"/>
                <w:color w:val="000000" w:themeColor="text1"/>
                <w:sz w:val="24"/>
                <w:szCs w:val="24"/>
              </w:rPr>
              <w:t>的规定。</w:t>
            </w:r>
          </w:p>
          <w:p w14:paraId="3A213C0D" w14:textId="5ADEA119" w:rsidR="00D710FA" w:rsidRPr="00140C10" w:rsidRDefault="00D710FA"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表4.1.5 机动车之间以及机动车与墙、柱、护栏之间最小净距</w:t>
            </w:r>
          </w:p>
          <w:tbl>
            <w:tblPr>
              <w:tblW w:w="4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838"/>
              <w:gridCol w:w="698"/>
              <w:gridCol w:w="628"/>
              <w:gridCol w:w="588"/>
            </w:tblGrid>
            <w:tr w:rsidR="006435F1" w:rsidRPr="004F4E20" w14:paraId="3F35F35B" w14:textId="77777777" w:rsidTr="005D44E8">
              <w:trPr>
                <w:trHeight w:val="755"/>
                <w:jc w:val="center"/>
              </w:trPr>
              <w:tc>
                <w:tcPr>
                  <w:tcW w:w="2154" w:type="dxa"/>
                  <w:gridSpan w:val="2"/>
                  <w:tcBorders>
                    <w:tl2br w:val="single" w:sz="4" w:space="0" w:color="auto"/>
                  </w:tcBorders>
                </w:tcPr>
                <w:p w14:paraId="1C1B539B" w14:textId="77777777" w:rsidR="006435F1" w:rsidRPr="004F4E20" w:rsidRDefault="006435F1" w:rsidP="006435F1">
                  <w:pPr>
                    <w:spacing w:line="0" w:lineRule="atLeast"/>
                    <w:ind w:firstLine="0"/>
                    <w:jc w:val="center"/>
                    <w:rPr>
                      <w:color w:val="000000"/>
                      <w:sz w:val="11"/>
                      <w:szCs w:val="11"/>
                    </w:rPr>
                  </w:pPr>
                </w:p>
                <w:p w14:paraId="5F6312C3" w14:textId="77777777" w:rsidR="006435F1" w:rsidRPr="004F4E20" w:rsidRDefault="006435F1" w:rsidP="006435F1">
                  <w:pPr>
                    <w:spacing w:line="0" w:lineRule="atLeast"/>
                    <w:ind w:firstLineChars="1100" w:firstLine="1210"/>
                    <w:rPr>
                      <w:color w:val="000000"/>
                      <w:sz w:val="11"/>
                      <w:szCs w:val="11"/>
                    </w:rPr>
                  </w:pPr>
                  <w:r w:rsidRPr="004F4E20">
                    <w:rPr>
                      <w:color w:val="000000"/>
                      <w:sz w:val="11"/>
                      <w:szCs w:val="11"/>
                    </w:rPr>
                    <w:t>机动车类型</w:t>
                  </w:r>
                </w:p>
                <w:p w14:paraId="76D3AF2F" w14:textId="77777777" w:rsidR="006435F1" w:rsidRPr="004F4E20" w:rsidRDefault="006435F1" w:rsidP="006435F1">
                  <w:pPr>
                    <w:spacing w:line="0" w:lineRule="atLeast"/>
                    <w:ind w:firstLine="0"/>
                    <w:jc w:val="center"/>
                    <w:rPr>
                      <w:color w:val="000000"/>
                      <w:sz w:val="11"/>
                      <w:szCs w:val="11"/>
                    </w:rPr>
                  </w:pPr>
                </w:p>
                <w:p w14:paraId="31F490F1" w14:textId="77777777" w:rsidR="006435F1" w:rsidRDefault="006435F1" w:rsidP="006435F1">
                  <w:pPr>
                    <w:spacing w:line="0" w:lineRule="atLeast"/>
                    <w:ind w:firstLine="0"/>
                    <w:jc w:val="center"/>
                    <w:rPr>
                      <w:color w:val="000000"/>
                      <w:sz w:val="11"/>
                      <w:szCs w:val="11"/>
                    </w:rPr>
                  </w:pPr>
                </w:p>
                <w:p w14:paraId="0E693290" w14:textId="77777777" w:rsidR="006435F1" w:rsidRPr="004F4E20" w:rsidRDefault="006435F1" w:rsidP="006435F1">
                  <w:pPr>
                    <w:spacing w:line="0" w:lineRule="atLeast"/>
                    <w:ind w:firstLine="0"/>
                    <w:rPr>
                      <w:color w:val="000000"/>
                      <w:sz w:val="11"/>
                      <w:szCs w:val="11"/>
                    </w:rPr>
                  </w:pPr>
                  <w:r w:rsidRPr="004F4E20">
                    <w:rPr>
                      <w:color w:val="000000"/>
                      <w:sz w:val="11"/>
                      <w:szCs w:val="11"/>
                    </w:rPr>
                    <w:t>项目</w:t>
                  </w:r>
                </w:p>
              </w:tc>
              <w:tc>
                <w:tcPr>
                  <w:tcW w:w="698" w:type="dxa"/>
                  <w:vAlign w:val="center"/>
                </w:tcPr>
                <w:p w14:paraId="74C57CF3"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微型</w:t>
                  </w:r>
                  <w:r w:rsidRPr="004F4E20">
                    <w:rPr>
                      <w:rFonts w:hint="eastAsia"/>
                      <w:color w:val="000000"/>
                      <w:kern w:val="0"/>
                      <w:sz w:val="11"/>
                      <w:szCs w:val="11"/>
                    </w:rPr>
                    <w:t>车</w:t>
                  </w:r>
                  <w:r w:rsidRPr="004F4E20">
                    <w:rPr>
                      <w:color w:val="000000"/>
                      <w:kern w:val="0"/>
                      <w:sz w:val="11"/>
                      <w:szCs w:val="11"/>
                    </w:rPr>
                    <w:t>、</w:t>
                  </w:r>
                </w:p>
                <w:p w14:paraId="575770C9" w14:textId="77777777" w:rsidR="006435F1" w:rsidRPr="004F4E20" w:rsidRDefault="006435F1" w:rsidP="006435F1">
                  <w:pPr>
                    <w:spacing w:line="0" w:lineRule="atLeast"/>
                    <w:ind w:firstLineChars="100" w:firstLine="110"/>
                    <w:rPr>
                      <w:color w:val="000000"/>
                      <w:kern w:val="0"/>
                      <w:sz w:val="11"/>
                      <w:szCs w:val="11"/>
                    </w:rPr>
                  </w:pPr>
                  <w:r w:rsidRPr="004F4E20">
                    <w:rPr>
                      <w:color w:val="000000"/>
                      <w:kern w:val="0"/>
                      <w:sz w:val="11"/>
                      <w:szCs w:val="11"/>
                    </w:rPr>
                    <w:t>小型车</w:t>
                  </w:r>
                </w:p>
              </w:tc>
              <w:tc>
                <w:tcPr>
                  <w:tcW w:w="628" w:type="dxa"/>
                  <w:vAlign w:val="center"/>
                </w:tcPr>
                <w:p w14:paraId="508EA842"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轻型车</w:t>
                  </w:r>
                </w:p>
                <w:p w14:paraId="0BD9D2A2" w14:textId="77777777" w:rsidR="006435F1" w:rsidRPr="004F4E20" w:rsidRDefault="006435F1" w:rsidP="006435F1">
                  <w:pPr>
                    <w:spacing w:line="0" w:lineRule="atLeast"/>
                    <w:ind w:firstLine="0"/>
                    <w:jc w:val="center"/>
                    <w:rPr>
                      <w:color w:val="000000"/>
                      <w:kern w:val="0"/>
                      <w:sz w:val="11"/>
                      <w:szCs w:val="11"/>
                    </w:rPr>
                  </w:pPr>
                </w:p>
              </w:tc>
              <w:tc>
                <w:tcPr>
                  <w:tcW w:w="588" w:type="dxa"/>
                  <w:vAlign w:val="center"/>
                </w:tcPr>
                <w:p w14:paraId="3E723E7C" w14:textId="77777777" w:rsidR="006435F1" w:rsidRPr="004F4E20" w:rsidRDefault="006435F1" w:rsidP="006435F1">
                  <w:pPr>
                    <w:spacing w:line="0" w:lineRule="atLeast"/>
                    <w:ind w:firstLine="0"/>
                    <w:rPr>
                      <w:color w:val="000000"/>
                      <w:kern w:val="0"/>
                      <w:sz w:val="11"/>
                      <w:szCs w:val="11"/>
                    </w:rPr>
                  </w:pPr>
                  <w:r w:rsidRPr="004F4E20">
                    <w:rPr>
                      <w:rFonts w:hint="eastAsia"/>
                      <w:color w:val="000000"/>
                      <w:kern w:val="0"/>
                      <w:sz w:val="11"/>
                      <w:szCs w:val="11"/>
                    </w:rPr>
                    <w:t>中型车</w:t>
                  </w:r>
                  <w:r w:rsidRPr="004F4E20">
                    <w:rPr>
                      <w:color w:val="000000"/>
                      <w:kern w:val="0"/>
                      <w:sz w:val="11"/>
                      <w:szCs w:val="11"/>
                    </w:rPr>
                    <w:t>、</w:t>
                  </w:r>
                </w:p>
                <w:p w14:paraId="3FD3E646" w14:textId="77777777" w:rsidR="006435F1" w:rsidRPr="004F4E20" w:rsidRDefault="006435F1" w:rsidP="006435F1">
                  <w:pPr>
                    <w:spacing w:line="0" w:lineRule="atLeast"/>
                    <w:ind w:firstLine="0"/>
                    <w:rPr>
                      <w:color w:val="000000"/>
                      <w:kern w:val="0"/>
                      <w:sz w:val="11"/>
                      <w:szCs w:val="11"/>
                    </w:rPr>
                  </w:pPr>
                  <w:r w:rsidRPr="004F4E20">
                    <w:rPr>
                      <w:rFonts w:hint="eastAsia"/>
                      <w:color w:val="000000"/>
                      <w:kern w:val="0"/>
                      <w:sz w:val="11"/>
                      <w:szCs w:val="11"/>
                    </w:rPr>
                    <w:t>大</w:t>
                  </w:r>
                  <w:r w:rsidRPr="004F4E20">
                    <w:rPr>
                      <w:color w:val="000000"/>
                      <w:kern w:val="0"/>
                      <w:sz w:val="11"/>
                      <w:szCs w:val="11"/>
                    </w:rPr>
                    <w:t>型车</w:t>
                  </w:r>
                </w:p>
              </w:tc>
            </w:tr>
            <w:tr w:rsidR="006435F1" w:rsidRPr="004F4E20" w14:paraId="7B9F044B" w14:textId="77777777" w:rsidTr="005D44E8">
              <w:trPr>
                <w:trHeight w:val="276"/>
                <w:jc w:val="center"/>
              </w:trPr>
              <w:tc>
                <w:tcPr>
                  <w:tcW w:w="2154" w:type="dxa"/>
                  <w:gridSpan w:val="2"/>
                  <w:vAlign w:val="center"/>
                </w:tcPr>
                <w:p w14:paraId="13C5C16E"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平行式停车时机动车间纵向净距（</w:t>
                  </w:r>
                  <w:r w:rsidRPr="004F4E20">
                    <w:rPr>
                      <w:color w:val="000000"/>
                      <w:kern w:val="0"/>
                      <w:sz w:val="11"/>
                      <w:szCs w:val="11"/>
                    </w:rPr>
                    <w:t>m</w:t>
                  </w:r>
                  <w:r w:rsidRPr="004F4E20">
                    <w:rPr>
                      <w:color w:val="000000"/>
                      <w:kern w:val="0"/>
                      <w:sz w:val="11"/>
                      <w:szCs w:val="11"/>
                    </w:rPr>
                    <w:t>）</w:t>
                  </w:r>
                </w:p>
              </w:tc>
              <w:tc>
                <w:tcPr>
                  <w:tcW w:w="698" w:type="dxa"/>
                  <w:vAlign w:val="center"/>
                </w:tcPr>
                <w:p w14:paraId="249A447F"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1.20</w:t>
                  </w:r>
                </w:p>
              </w:tc>
              <w:tc>
                <w:tcPr>
                  <w:tcW w:w="628" w:type="dxa"/>
                  <w:vAlign w:val="center"/>
                </w:tcPr>
                <w:p w14:paraId="4D428411"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1.20</w:t>
                  </w:r>
                </w:p>
              </w:tc>
              <w:tc>
                <w:tcPr>
                  <w:tcW w:w="588" w:type="dxa"/>
                  <w:vAlign w:val="center"/>
                </w:tcPr>
                <w:p w14:paraId="0BD16868"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2.40</w:t>
                  </w:r>
                </w:p>
              </w:tc>
            </w:tr>
            <w:tr w:rsidR="006435F1" w:rsidRPr="004F4E20" w14:paraId="3358807F" w14:textId="77777777" w:rsidTr="005D44E8">
              <w:trPr>
                <w:trHeight w:val="274"/>
                <w:jc w:val="center"/>
              </w:trPr>
              <w:tc>
                <w:tcPr>
                  <w:tcW w:w="2154" w:type="dxa"/>
                  <w:gridSpan w:val="2"/>
                  <w:vAlign w:val="center"/>
                </w:tcPr>
                <w:p w14:paraId="1E749906"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垂直式、斜列式停车时机动车间纵向净距（</w:t>
                  </w:r>
                  <w:r w:rsidRPr="004F4E20">
                    <w:rPr>
                      <w:color w:val="000000"/>
                      <w:kern w:val="0"/>
                      <w:sz w:val="11"/>
                      <w:szCs w:val="11"/>
                    </w:rPr>
                    <w:t>m</w:t>
                  </w:r>
                  <w:r w:rsidRPr="004F4E20">
                    <w:rPr>
                      <w:color w:val="000000"/>
                      <w:kern w:val="0"/>
                      <w:sz w:val="11"/>
                      <w:szCs w:val="11"/>
                    </w:rPr>
                    <w:t>）</w:t>
                  </w:r>
                </w:p>
              </w:tc>
              <w:tc>
                <w:tcPr>
                  <w:tcW w:w="698" w:type="dxa"/>
                  <w:vAlign w:val="center"/>
                </w:tcPr>
                <w:p w14:paraId="7A1F44AE"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0.50</w:t>
                  </w:r>
                </w:p>
              </w:tc>
              <w:tc>
                <w:tcPr>
                  <w:tcW w:w="628" w:type="dxa"/>
                  <w:vAlign w:val="center"/>
                </w:tcPr>
                <w:p w14:paraId="1C9ACEAF"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0.70</w:t>
                  </w:r>
                </w:p>
              </w:tc>
              <w:tc>
                <w:tcPr>
                  <w:tcW w:w="588" w:type="dxa"/>
                  <w:vAlign w:val="center"/>
                </w:tcPr>
                <w:p w14:paraId="79F7D2A2"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0.80</w:t>
                  </w:r>
                </w:p>
              </w:tc>
            </w:tr>
            <w:tr w:rsidR="006435F1" w:rsidRPr="004F4E20" w14:paraId="235E7362" w14:textId="77777777" w:rsidTr="005D44E8">
              <w:trPr>
                <w:trHeight w:val="236"/>
                <w:jc w:val="center"/>
              </w:trPr>
              <w:tc>
                <w:tcPr>
                  <w:tcW w:w="2154" w:type="dxa"/>
                  <w:gridSpan w:val="2"/>
                  <w:vAlign w:val="center"/>
                </w:tcPr>
                <w:p w14:paraId="6546547D"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机动车间横向净距（</w:t>
                  </w:r>
                  <w:r w:rsidRPr="004F4E20">
                    <w:rPr>
                      <w:color w:val="000000"/>
                      <w:kern w:val="0"/>
                      <w:sz w:val="11"/>
                      <w:szCs w:val="11"/>
                    </w:rPr>
                    <w:t>m</w:t>
                  </w:r>
                  <w:r w:rsidRPr="004F4E20">
                    <w:rPr>
                      <w:color w:val="000000"/>
                      <w:kern w:val="0"/>
                      <w:sz w:val="11"/>
                      <w:szCs w:val="11"/>
                    </w:rPr>
                    <w:t>）</w:t>
                  </w:r>
                </w:p>
              </w:tc>
              <w:tc>
                <w:tcPr>
                  <w:tcW w:w="698" w:type="dxa"/>
                  <w:vAlign w:val="center"/>
                </w:tcPr>
                <w:p w14:paraId="56241CC5"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0.60</w:t>
                  </w:r>
                </w:p>
              </w:tc>
              <w:tc>
                <w:tcPr>
                  <w:tcW w:w="628" w:type="dxa"/>
                  <w:vAlign w:val="center"/>
                </w:tcPr>
                <w:p w14:paraId="427097D8"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0.80</w:t>
                  </w:r>
                </w:p>
              </w:tc>
              <w:tc>
                <w:tcPr>
                  <w:tcW w:w="588" w:type="dxa"/>
                  <w:vAlign w:val="center"/>
                </w:tcPr>
                <w:p w14:paraId="747E10FB"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1.00</w:t>
                  </w:r>
                </w:p>
              </w:tc>
            </w:tr>
            <w:tr w:rsidR="006435F1" w:rsidRPr="004F4E20" w14:paraId="73888152" w14:textId="77777777" w:rsidTr="005D44E8">
              <w:trPr>
                <w:trHeight w:val="212"/>
                <w:jc w:val="center"/>
              </w:trPr>
              <w:tc>
                <w:tcPr>
                  <w:tcW w:w="2154" w:type="dxa"/>
                  <w:gridSpan w:val="2"/>
                  <w:vAlign w:val="center"/>
                </w:tcPr>
                <w:p w14:paraId="797D365D"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机动车与柱间净距（</w:t>
                  </w:r>
                  <w:r w:rsidRPr="004F4E20">
                    <w:rPr>
                      <w:color w:val="000000"/>
                      <w:kern w:val="0"/>
                      <w:sz w:val="11"/>
                      <w:szCs w:val="11"/>
                    </w:rPr>
                    <w:t>m</w:t>
                  </w:r>
                  <w:r w:rsidRPr="004F4E20">
                    <w:rPr>
                      <w:color w:val="000000"/>
                      <w:kern w:val="0"/>
                      <w:sz w:val="11"/>
                      <w:szCs w:val="11"/>
                    </w:rPr>
                    <w:t>）</w:t>
                  </w:r>
                </w:p>
              </w:tc>
              <w:tc>
                <w:tcPr>
                  <w:tcW w:w="698" w:type="dxa"/>
                  <w:vAlign w:val="center"/>
                </w:tcPr>
                <w:p w14:paraId="539B7DBA"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0.30</w:t>
                  </w:r>
                </w:p>
              </w:tc>
              <w:tc>
                <w:tcPr>
                  <w:tcW w:w="628" w:type="dxa"/>
                  <w:vAlign w:val="center"/>
                </w:tcPr>
                <w:p w14:paraId="0F3330CD"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0.30</w:t>
                  </w:r>
                </w:p>
              </w:tc>
              <w:tc>
                <w:tcPr>
                  <w:tcW w:w="588" w:type="dxa"/>
                  <w:vAlign w:val="center"/>
                </w:tcPr>
                <w:p w14:paraId="39E3CEFD"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0.40</w:t>
                  </w:r>
                </w:p>
              </w:tc>
            </w:tr>
            <w:tr w:rsidR="006435F1" w:rsidRPr="004F4E20" w14:paraId="71F62D6C" w14:textId="77777777" w:rsidTr="005D44E8">
              <w:trPr>
                <w:trHeight w:val="193"/>
                <w:jc w:val="center"/>
              </w:trPr>
              <w:tc>
                <w:tcPr>
                  <w:tcW w:w="1316" w:type="dxa"/>
                  <w:vMerge w:val="restart"/>
                  <w:vAlign w:val="center"/>
                </w:tcPr>
                <w:p w14:paraId="56D61695"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机动车与墙、护栏及其他构筑物间净距（</w:t>
                  </w:r>
                  <w:r w:rsidRPr="004F4E20">
                    <w:rPr>
                      <w:color w:val="000000"/>
                      <w:kern w:val="0"/>
                      <w:sz w:val="11"/>
                      <w:szCs w:val="11"/>
                    </w:rPr>
                    <w:t>m</w:t>
                  </w:r>
                  <w:r w:rsidRPr="004F4E20">
                    <w:rPr>
                      <w:color w:val="000000"/>
                      <w:kern w:val="0"/>
                      <w:sz w:val="11"/>
                      <w:szCs w:val="11"/>
                    </w:rPr>
                    <w:t>）</w:t>
                  </w:r>
                </w:p>
              </w:tc>
              <w:tc>
                <w:tcPr>
                  <w:tcW w:w="838" w:type="dxa"/>
                  <w:vAlign w:val="center"/>
                </w:tcPr>
                <w:p w14:paraId="6E2D2C44"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纵向</w:t>
                  </w:r>
                </w:p>
              </w:tc>
              <w:tc>
                <w:tcPr>
                  <w:tcW w:w="698" w:type="dxa"/>
                  <w:vAlign w:val="center"/>
                </w:tcPr>
                <w:p w14:paraId="56081A3F"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0.50</w:t>
                  </w:r>
                </w:p>
              </w:tc>
              <w:tc>
                <w:tcPr>
                  <w:tcW w:w="628" w:type="dxa"/>
                  <w:vAlign w:val="center"/>
                </w:tcPr>
                <w:p w14:paraId="0FE3D24F"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0.50</w:t>
                  </w:r>
                </w:p>
              </w:tc>
              <w:tc>
                <w:tcPr>
                  <w:tcW w:w="588" w:type="dxa"/>
                  <w:vAlign w:val="center"/>
                </w:tcPr>
                <w:p w14:paraId="3207D7FF"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0.50</w:t>
                  </w:r>
                </w:p>
              </w:tc>
            </w:tr>
            <w:tr w:rsidR="006435F1" w:rsidRPr="004F4E20" w14:paraId="1EADEB2E" w14:textId="77777777" w:rsidTr="005D44E8">
              <w:trPr>
                <w:trHeight w:val="237"/>
                <w:jc w:val="center"/>
              </w:trPr>
              <w:tc>
                <w:tcPr>
                  <w:tcW w:w="1316" w:type="dxa"/>
                  <w:vMerge/>
                  <w:vAlign w:val="center"/>
                </w:tcPr>
                <w:p w14:paraId="0C3975A2" w14:textId="77777777" w:rsidR="006435F1" w:rsidRPr="004F4E20" w:rsidRDefault="006435F1" w:rsidP="006435F1">
                  <w:pPr>
                    <w:spacing w:line="0" w:lineRule="atLeast"/>
                    <w:ind w:firstLine="0"/>
                    <w:rPr>
                      <w:color w:val="000000"/>
                      <w:kern w:val="0"/>
                      <w:sz w:val="11"/>
                      <w:szCs w:val="11"/>
                    </w:rPr>
                  </w:pPr>
                </w:p>
              </w:tc>
              <w:tc>
                <w:tcPr>
                  <w:tcW w:w="838" w:type="dxa"/>
                  <w:vAlign w:val="center"/>
                </w:tcPr>
                <w:p w14:paraId="136282D3"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横向</w:t>
                  </w:r>
                </w:p>
              </w:tc>
              <w:tc>
                <w:tcPr>
                  <w:tcW w:w="698" w:type="dxa"/>
                  <w:vAlign w:val="center"/>
                </w:tcPr>
                <w:p w14:paraId="45418A41"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0.60</w:t>
                  </w:r>
                </w:p>
              </w:tc>
              <w:tc>
                <w:tcPr>
                  <w:tcW w:w="628" w:type="dxa"/>
                  <w:vAlign w:val="center"/>
                </w:tcPr>
                <w:p w14:paraId="7E61C2E4"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0.80</w:t>
                  </w:r>
                </w:p>
              </w:tc>
              <w:tc>
                <w:tcPr>
                  <w:tcW w:w="588" w:type="dxa"/>
                  <w:vAlign w:val="center"/>
                </w:tcPr>
                <w:p w14:paraId="077E9885"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1.00</w:t>
                  </w:r>
                </w:p>
              </w:tc>
            </w:tr>
          </w:tbl>
          <w:p w14:paraId="0D46A1F6" w14:textId="77777777" w:rsidR="006435F1" w:rsidRPr="004F4E20" w:rsidRDefault="006435F1" w:rsidP="006435F1">
            <w:pPr>
              <w:tabs>
                <w:tab w:val="left" w:pos="4488"/>
              </w:tabs>
              <w:spacing w:line="0" w:lineRule="atLeast"/>
              <w:ind w:firstLineChars="100" w:firstLine="110"/>
              <w:jc w:val="left"/>
              <w:rPr>
                <w:color w:val="000000"/>
                <w:sz w:val="11"/>
                <w:szCs w:val="11"/>
              </w:rPr>
            </w:pPr>
            <w:r w:rsidRPr="004F4E20">
              <w:rPr>
                <w:color w:val="000000"/>
                <w:sz w:val="11"/>
                <w:szCs w:val="11"/>
              </w:rPr>
              <w:t>注：</w:t>
            </w:r>
            <w:r w:rsidRPr="004F4E20">
              <w:rPr>
                <w:rFonts w:hint="eastAsia"/>
                <w:color w:val="000000"/>
                <w:sz w:val="11"/>
                <w:szCs w:val="11"/>
              </w:rPr>
              <w:t xml:space="preserve">1  </w:t>
            </w:r>
            <w:r w:rsidRPr="004F4E20">
              <w:rPr>
                <w:color w:val="000000"/>
                <w:sz w:val="11"/>
                <w:szCs w:val="11"/>
              </w:rPr>
              <w:t>纵向指机动车长度方向、横向指机动车宽度方向</w:t>
            </w:r>
            <w:r w:rsidRPr="004F4E20">
              <w:rPr>
                <w:rFonts w:hint="eastAsia"/>
                <w:color w:val="000000"/>
                <w:sz w:val="11"/>
                <w:szCs w:val="11"/>
              </w:rPr>
              <w:t>；</w:t>
            </w:r>
          </w:p>
          <w:p w14:paraId="66119596" w14:textId="69C01184" w:rsidR="006435F1" w:rsidRPr="00E8259A" w:rsidRDefault="006435F1" w:rsidP="006435F1">
            <w:pPr>
              <w:snapToGrid w:val="0"/>
              <w:spacing w:line="0" w:lineRule="atLeast"/>
              <w:ind w:firstLineChars="300" w:firstLine="330"/>
              <w:rPr>
                <w:sz w:val="24"/>
                <w:szCs w:val="24"/>
              </w:rPr>
            </w:pPr>
            <w:r w:rsidRPr="004F4E20">
              <w:rPr>
                <w:rFonts w:hint="eastAsia"/>
                <w:color w:val="000000"/>
                <w:sz w:val="11"/>
                <w:szCs w:val="11"/>
              </w:rPr>
              <w:t xml:space="preserve">2  </w:t>
            </w:r>
            <w:r w:rsidRPr="004F4E20">
              <w:rPr>
                <w:color w:val="000000"/>
                <w:sz w:val="11"/>
                <w:szCs w:val="11"/>
              </w:rPr>
              <w:t>净距指最近距离，当墙、柱外有突出物时，从其凸出部分外缘算起。</w:t>
            </w:r>
          </w:p>
        </w:tc>
        <w:tc>
          <w:tcPr>
            <w:tcW w:w="2500" w:type="pct"/>
          </w:tcPr>
          <w:p w14:paraId="5A42D6E3" w14:textId="1D9AA084" w:rsidR="00F5274B"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color w:val="000000" w:themeColor="text1"/>
                <w:sz w:val="24"/>
                <w:szCs w:val="24"/>
              </w:rPr>
              <w:t xml:space="preserve">4.1.5 </w:t>
            </w:r>
            <w:r w:rsidRPr="00F5274B">
              <w:rPr>
                <w:rFonts w:eastAsiaTheme="minorEastAsia"/>
                <w:color w:val="000000" w:themeColor="text1"/>
                <w:sz w:val="24"/>
                <w:szCs w:val="24"/>
              </w:rPr>
              <w:t>机动车</w:t>
            </w:r>
            <w:r w:rsidRPr="00F5274B">
              <w:rPr>
                <w:rFonts w:eastAsiaTheme="minorEastAsia" w:hint="eastAsia"/>
                <w:color w:val="000000" w:themeColor="text1"/>
                <w:sz w:val="24"/>
                <w:szCs w:val="24"/>
              </w:rPr>
              <w:t>之间以及</w:t>
            </w:r>
            <w:r w:rsidRPr="00F5274B">
              <w:rPr>
                <w:rFonts w:eastAsiaTheme="minorEastAsia"/>
                <w:color w:val="000000" w:themeColor="text1"/>
                <w:sz w:val="24"/>
                <w:szCs w:val="24"/>
              </w:rPr>
              <w:t>机动车与墙、柱、护栏之间的最小净距应符合表</w:t>
            </w:r>
            <w:r w:rsidRPr="00F5274B">
              <w:rPr>
                <w:rFonts w:eastAsiaTheme="minorEastAsia"/>
                <w:color w:val="000000" w:themeColor="text1"/>
                <w:sz w:val="24"/>
                <w:szCs w:val="24"/>
              </w:rPr>
              <w:t>4.1.5</w:t>
            </w:r>
            <w:r w:rsidRPr="00F5274B">
              <w:rPr>
                <w:rFonts w:eastAsiaTheme="minorEastAsia"/>
                <w:color w:val="000000" w:themeColor="text1"/>
                <w:sz w:val="24"/>
                <w:szCs w:val="24"/>
              </w:rPr>
              <w:t>的规定。</w:t>
            </w:r>
          </w:p>
          <w:p w14:paraId="27D4F51C" w14:textId="44F0859E" w:rsidR="003A6455" w:rsidRPr="00140C10" w:rsidRDefault="00D710FA"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表4.1.5 机动车之间以及机动车与墙、柱、护栏之间最小净距</w:t>
            </w:r>
          </w:p>
          <w:tbl>
            <w:tblPr>
              <w:tblW w:w="4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838"/>
              <w:gridCol w:w="698"/>
              <w:gridCol w:w="614"/>
              <w:gridCol w:w="602"/>
            </w:tblGrid>
            <w:tr w:rsidR="006435F1" w:rsidRPr="004F4E20" w14:paraId="30280091" w14:textId="77777777" w:rsidTr="005D44E8">
              <w:trPr>
                <w:trHeight w:val="755"/>
                <w:jc w:val="center"/>
              </w:trPr>
              <w:tc>
                <w:tcPr>
                  <w:tcW w:w="2154" w:type="dxa"/>
                  <w:gridSpan w:val="2"/>
                  <w:tcBorders>
                    <w:tl2br w:val="single" w:sz="4" w:space="0" w:color="auto"/>
                  </w:tcBorders>
                </w:tcPr>
                <w:p w14:paraId="47CF67FD" w14:textId="77777777" w:rsidR="006435F1" w:rsidRPr="004F4E20" w:rsidRDefault="006435F1" w:rsidP="006435F1">
                  <w:pPr>
                    <w:spacing w:line="0" w:lineRule="atLeast"/>
                    <w:ind w:firstLine="0"/>
                    <w:jc w:val="center"/>
                    <w:rPr>
                      <w:color w:val="000000"/>
                      <w:sz w:val="11"/>
                      <w:szCs w:val="11"/>
                    </w:rPr>
                  </w:pPr>
                </w:p>
                <w:p w14:paraId="7AD5224F" w14:textId="77777777" w:rsidR="006435F1" w:rsidRPr="004F4E20" w:rsidRDefault="006435F1" w:rsidP="006435F1">
                  <w:pPr>
                    <w:spacing w:line="0" w:lineRule="atLeast"/>
                    <w:ind w:firstLineChars="1100" w:firstLine="1210"/>
                    <w:rPr>
                      <w:color w:val="000000"/>
                      <w:sz w:val="11"/>
                      <w:szCs w:val="11"/>
                    </w:rPr>
                  </w:pPr>
                  <w:r w:rsidRPr="004F4E20">
                    <w:rPr>
                      <w:color w:val="000000"/>
                      <w:sz w:val="11"/>
                      <w:szCs w:val="11"/>
                    </w:rPr>
                    <w:t>机动车类型</w:t>
                  </w:r>
                </w:p>
                <w:p w14:paraId="5D9222E3" w14:textId="77777777" w:rsidR="006435F1" w:rsidRPr="004F4E20" w:rsidRDefault="006435F1" w:rsidP="006435F1">
                  <w:pPr>
                    <w:spacing w:line="0" w:lineRule="atLeast"/>
                    <w:ind w:firstLine="0"/>
                    <w:jc w:val="center"/>
                    <w:rPr>
                      <w:color w:val="000000"/>
                      <w:sz w:val="11"/>
                      <w:szCs w:val="11"/>
                    </w:rPr>
                  </w:pPr>
                </w:p>
                <w:p w14:paraId="4A5157C6" w14:textId="77777777" w:rsidR="006435F1" w:rsidRDefault="006435F1" w:rsidP="006435F1">
                  <w:pPr>
                    <w:spacing w:line="0" w:lineRule="atLeast"/>
                    <w:ind w:firstLine="0"/>
                    <w:jc w:val="center"/>
                    <w:rPr>
                      <w:color w:val="000000"/>
                      <w:sz w:val="11"/>
                      <w:szCs w:val="11"/>
                    </w:rPr>
                  </w:pPr>
                </w:p>
                <w:p w14:paraId="2DA123B1" w14:textId="77777777" w:rsidR="006435F1" w:rsidRPr="004F4E20" w:rsidRDefault="006435F1" w:rsidP="006435F1">
                  <w:pPr>
                    <w:spacing w:line="0" w:lineRule="atLeast"/>
                    <w:ind w:firstLine="0"/>
                    <w:rPr>
                      <w:color w:val="000000"/>
                      <w:sz w:val="11"/>
                      <w:szCs w:val="11"/>
                    </w:rPr>
                  </w:pPr>
                  <w:r w:rsidRPr="004F4E20">
                    <w:rPr>
                      <w:color w:val="000000"/>
                      <w:sz w:val="11"/>
                      <w:szCs w:val="11"/>
                    </w:rPr>
                    <w:t>项目</w:t>
                  </w:r>
                </w:p>
              </w:tc>
              <w:tc>
                <w:tcPr>
                  <w:tcW w:w="698" w:type="dxa"/>
                  <w:vAlign w:val="center"/>
                </w:tcPr>
                <w:p w14:paraId="19E31232"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微型</w:t>
                  </w:r>
                  <w:r w:rsidRPr="004F4E20">
                    <w:rPr>
                      <w:rFonts w:hint="eastAsia"/>
                      <w:color w:val="000000"/>
                      <w:kern w:val="0"/>
                      <w:sz w:val="11"/>
                      <w:szCs w:val="11"/>
                    </w:rPr>
                    <w:t>车</w:t>
                  </w:r>
                  <w:r w:rsidRPr="004F4E20">
                    <w:rPr>
                      <w:color w:val="000000"/>
                      <w:kern w:val="0"/>
                      <w:sz w:val="11"/>
                      <w:szCs w:val="11"/>
                    </w:rPr>
                    <w:t>、</w:t>
                  </w:r>
                </w:p>
                <w:p w14:paraId="373DDA49"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小型车</w:t>
                  </w:r>
                </w:p>
              </w:tc>
              <w:tc>
                <w:tcPr>
                  <w:tcW w:w="614" w:type="dxa"/>
                  <w:vAlign w:val="center"/>
                </w:tcPr>
                <w:p w14:paraId="5AEBFF5B"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轻型车</w:t>
                  </w:r>
                </w:p>
                <w:p w14:paraId="2AB021EC" w14:textId="77777777" w:rsidR="006435F1" w:rsidRPr="004F4E20" w:rsidRDefault="006435F1" w:rsidP="006435F1">
                  <w:pPr>
                    <w:spacing w:line="0" w:lineRule="atLeast"/>
                    <w:ind w:firstLine="0"/>
                    <w:jc w:val="center"/>
                    <w:rPr>
                      <w:color w:val="000000"/>
                      <w:kern w:val="0"/>
                      <w:sz w:val="11"/>
                      <w:szCs w:val="11"/>
                    </w:rPr>
                  </w:pPr>
                </w:p>
              </w:tc>
              <w:tc>
                <w:tcPr>
                  <w:tcW w:w="602" w:type="dxa"/>
                  <w:vAlign w:val="center"/>
                </w:tcPr>
                <w:p w14:paraId="421228BC" w14:textId="77777777" w:rsidR="006435F1" w:rsidRPr="004F4E20" w:rsidRDefault="006435F1" w:rsidP="006435F1">
                  <w:pPr>
                    <w:spacing w:line="0" w:lineRule="atLeast"/>
                    <w:ind w:firstLine="0"/>
                    <w:jc w:val="center"/>
                    <w:rPr>
                      <w:color w:val="000000"/>
                      <w:kern w:val="0"/>
                      <w:sz w:val="11"/>
                      <w:szCs w:val="11"/>
                    </w:rPr>
                  </w:pPr>
                  <w:r w:rsidRPr="004F4E20">
                    <w:rPr>
                      <w:rFonts w:hint="eastAsia"/>
                      <w:color w:val="000000"/>
                      <w:kern w:val="0"/>
                      <w:sz w:val="11"/>
                      <w:szCs w:val="11"/>
                    </w:rPr>
                    <w:t>中型车</w:t>
                  </w:r>
                  <w:r w:rsidRPr="004F4E20">
                    <w:rPr>
                      <w:color w:val="000000"/>
                      <w:kern w:val="0"/>
                      <w:sz w:val="11"/>
                      <w:szCs w:val="11"/>
                    </w:rPr>
                    <w:t>、</w:t>
                  </w:r>
                </w:p>
                <w:p w14:paraId="4DB19182" w14:textId="77777777" w:rsidR="006435F1" w:rsidRPr="004F4E20" w:rsidRDefault="006435F1" w:rsidP="006435F1">
                  <w:pPr>
                    <w:spacing w:line="0" w:lineRule="atLeast"/>
                    <w:ind w:firstLine="0"/>
                    <w:jc w:val="center"/>
                    <w:rPr>
                      <w:color w:val="000000"/>
                      <w:kern w:val="0"/>
                      <w:sz w:val="11"/>
                      <w:szCs w:val="11"/>
                    </w:rPr>
                  </w:pPr>
                  <w:r w:rsidRPr="004F4E20">
                    <w:rPr>
                      <w:rFonts w:hint="eastAsia"/>
                      <w:color w:val="000000"/>
                      <w:kern w:val="0"/>
                      <w:sz w:val="11"/>
                      <w:szCs w:val="11"/>
                    </w:rPr>
                    <w:t>大</w:t>
                  </w:r>
                  <w:r w:rsidRPr="004F4E20">
                    <w:rPr>
                      <w:color w:val="000000"/>
                      <w:kern w:val="0"/>
                      <w:sz w:val="11"/>
                      <w:szCs w:val="11"/>
                    </w:rPr>
                    <w:t>型车</w:t>
                  </w:r>
                </w:p>
              </w:tc>
            </w:tr>
            <w:tr w:rsidR="006435F1" w:rsidRPr="004F4E20" w14:paraId="647B209D" w14:textId="77777777" w:rsidTr="005D44E8">
              <w:trPr>
                <w:trHeight w:val="276"/>
                <w:jc w:val="center"/>
              </w:trPr>
              <w:tc>
                <w:tcPr>
                  <w:tcW w:w="2154" w:type="dxa"/>
                  <w:gridSpan w:val="2"/>
                  <w:vAlign w:val="center"/>
                </w:tcPr>
                <w:p w14:paraId="09AA9A70"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平行式停车时机动车间纵向净距（</w:t>
                  </w:r>
                  <w:r w:rsidRPr="004F4E20">
                    <w:rPr>
                      <w:color w:val="000000"/>
                      <w:kern w:val="0"/>
                      <w:sz w:val="11"/>
                      <w:szCs w:val="11"/>
                    </w:rPr>
                    <w:t>m</w:t>
                  </w:r>
                  <w:r w:rsidRPr="004F4E20">
                    <w:rPr>
                      <w:color w:val="000000"/>
                      <w:kern w:val="0"/>
                      <w:sz w:val="11"/>
                      <w:szCs w:val="11"/>
                    </w:rPr>
                    <w:t>）</w:t>
                  </w:r>
                </w:p>
              </w:tc>
              <w:tc>
                <w:tcPr>
                  <w:tcW w:w="698" w:type="dxa"/>
                  <w:vAlign w:val="center"/>
                </w:tcPr>
                <w:p w14:paraId="70F37368"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1.20</w:t>
                  </w:r>
                </w:p>
              </w:tc>
              <w:tc>
                <w:tcPr>
                  <w:tcW w:w="614" w:type="dxa"/>
                  <w:vAlign w:val="center"/>
                </w:tcPr>
                <w:p w14:paraId="469F49E0"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1.20</w:t>
                  </w:r>
                </w:p>
              </w:tc>
              <w:tc>
                <w:tcPr>
                  <w:tcW w:w="602" w:type="dxa"/>
                  <w:vAlign w:val="center"/>
                </w:tcPr>
                <w:p w14:paraId="67E20232"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2.40</w:t>
                  </w:r>
                </w:p>
              </w:tc>
            </w:tr>
            <w:tr w:rsidR="006435F1" w:rsidRPr="004F4E20" w14:paraId="681752AF" w14:textId="77777777" w:rsidTr="005D44E8">
              <w:trPr>
                <w:trHeight w:val="274"/>
                <w:jc w:val="center"/>
              </w:trPr>
              <w:tc>
                <w:tcPr>
                  <w:tcW w:w="2154" w:type="dxa"/>
                  <w:gridSpan w:val="2"/>
                  <w:vAlign w:val="center"/>
                </w:tcPr>
                <w:p w14:paraId="629F08D1"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垂直式、斜列式停车时机动车间纵向净距（</w:t>
                  </w:r>
                  <w:r w:rsidRPr="004F4E20">
                    <w:rPr>
                      <w:color w:val="000000"/>
                      <w:kern w:val="0"/>
                      <w:sz w:val="11"/>
                      <w:szCs w:val="11"/>
                    </w:rPr>
                    <w:t>m</w:t>
                  </w:r>
                  <w:r w:rsidRPr="004F4E20">
                    <w:rPr>
                      <w:color w:val="000000"/>
                      <w:kern w:val="0"/>
                      <w:sz w:val="11"/>
                      <w:szCs w:val="11"/>
                    </w:rPr>
                    <w:t>）</w:t>
                  </w:r>
                </w:p>
              </w:tc>
              <w:tc>
                <w:tcPr>
                  <w:tcW w:w="698" w:type="dxa"/>
                  <w:vAlign w:val="center"/>
                </w:tcPr>
                <w:p w14:paraId="0A221558"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0.50</w:t>
                  </w:r>
                </w:p>
              </w:tc>
              <w:tc>
                <w:tcPr>
                  <w:tcW w:w="614" w:type="dxa"/>
                  <w:vAlign w:val="center"/>
                </w:tcPr>
                <w:p w14:paraId="58997528"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0.70</w:t>
                  </w:r>
                </w:p>
              </w:tc>
              <w:tc>
                <w:tcPr>
                  <w:tcW w:w="602" w:type="dxa"/>
                  <w:vAlign w:val="center"/>
                </w:tcPr>
                <w:p w14:paraId="12307579"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0.80</w:t>
                  </w:r>
                </w:p>
              </w:tc>
            </w:tr>
            <w:tr w:rsidR="006435F1" w:rsidRPr="004F4E20" w14:paraId="28E96C72" w14:textId="77777777" w:rsidTr="005D44E8">
              <w:trPr>
                <w:trHeight w:val="236"/>
                <w:jc w:val="center"/>
              </w:trPr>
              <w:tc>
                <w:tcPr>
                  <w:tcW w:w="2154" w:type="dxa"/>
                  <w:gridSpan w:val="2"/>
                  <w:vAlign w:val="center"/>
                </w:tcPr>
                <w:p w14:paraId="61CBF876"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机动车间横向净距（</w:t>
                  </w:r>
                  <w:r w:rsidRPr="004F4E20">
                    <w:rPr>
                      <w:color w:val="000000"/>
                      <w:kern w:val="0"/>
                      <w:sz w:val="11"/>
                      <w:szCs w:val="11"/>
                    </w:rPr>
                    <w:t>m</w:t>
                  </w:r>
                  <w:r w:rsidRPr="004F4E20">
                    <w:rPr>
                      <w:color w:val="000000"/>
                      <w:kern w:val="0"/>
                      <w:sz w:val="11"/>
                      <w:szCs w:val="11"/>
                    </w:rPr>
                    <w:t>）</w:t>
                  </w:r>
                </w:p>
              </w:tc>
              <w:tc>
                <w:tcPr>
                  <w:tcW w:w="698" w:type="dxa"/>
                  <w:vAlign w:val="center"/>
                </w:tcPr>
                <w:p w14:paraId="6907AE7E"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0.60</w:t>
                  </w:r>
                </w:p>
              </w:tc>
              <w:tc>
                <w:tcPr>
                  <w:tcW w:w="614" w:type="dxa"/>
                  <w:vAlign w:val="center"/>
                </w:tcPr>
                <w:p w14:paraId="66BDF9A1"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0.80</w:t>
                  </w:r>
                </w:p>
              </w:tc>
              <w:tc>
                <w:tcPr>
                  <w:tcW w:w="602" w:type="dxa"/>
                  <w:vAlign w:val="center"/>
                </w:tcPr>
                <w:p w14:paraId="211E77DF"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1.00</w:t>
                  </w:r>
                </w:p>
              </w:tc>
            </w:tr>
            <w:tr w:rsidR="006435F1" w:rsidRPr="004F4E20" w14:paraId="382498EE" w14:textId="77777777" w:rsidTr="005D44E8">
              <w:trPr>
                <w:trHeight w:val="212"/>
                <w:jc w:val="center"/>
              </w:trPr>
              <w:tc>
                <w:tcPr>
                  <w:tcW w:w="2154" w:type="dxa"/>
                  <w:gridSpan w:val="2"/>
                  <w:vAlign w:val="center"/>
                </w:tcPr>
                <w:p w14:paraId="1DF2215D"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机动车与柱间净距（</w:t>
                  </w:r>
                  <w:r w:rsidRPr="004F4E20">
                    <w:rPr>
                      <w:color w:val="000000"/>
                      <w:kern w:val="0"/>
                      <w:sz w:val="11"/>
                      <w:szCs w:val="11"/>
                    </w:rPr>
                    <w:t>m</w:t>
                  </w:r>
                  <w:r w:rsidRPr="004F4E20">
                    <w:rPr>
                      <w:color w:val="000000"/>
                      <w:kern w:val="0"/>
                      <w:sz w:val="11"/>
                      <w:szCs w:val="11"/>
                    </w:rPr>
                    <w:t>）</w:t>
                  </w:r>
                </w:p>
              </w:tc>
              <w:tc>
                <w:tcPr>
                  <w:tcW w:w="698" w:type="dxa"/>
                  <w:vAlign w:val="center"/>
                </w:tcPr>
                <w:p w14:paraId="6CF6BF5B"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0.30</w:t>
                  </w:r>
                </w:p>
              </w:tc>
              <w:tc>
                <w:tcPr>
                  <w:tcW w:w="614" w:type="dxa"/>
                  <w:vAlign w:val="center"/>
                </w:tcPr>
                <w:p w14:paraId="5117E657"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0.30</w:t>
                  </w:r>
                </w:p>
              </w:tc>
              <w:tc>
                <w:tcPr>
                  <w:tcW w:w="602" w:type="dxa"/>
                  <w:vAlign w:val="center"/>
                </w:tcPr>
                <w:p w14:paraId="1CEC812F"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0.40</w:t>
                  </w:r>
                </w:p>
              </w:tc>
            </w:tr>
            <w:tr w:rsidR="006435F1" w:rsidRPr="004F4E20" w14:paraId="44CC2404" w14:textId="77777777" w:rsidTr="005D44E8">
              <w:trPr>
                <w:trHeight w:val="193"/>
                <w:jc w:val="center"/>
              </w:trPr>
              <w:tc>
                <w:tcPr>
                  <w:tcW w:w="1316" w:type="dxa"/>
                  <w:vMerge w:val="restart"/>
                  <w:vAlign w:val="center"/>
                </w:tcPr>
                <w:p w14:paraId="6F0BA66B"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机动车与墙、护栏及其他构筑物间净距（</w:t>
                  </w:r>
                  <w:r w:rsidRPr="004F4E20">
                    <w:rPr>
                      <w:color w:val="000000"/>
                      <w:kern w:val="0"/>
                      <w:sz w:val="11"/>
                      <w:szCs w:val="11"/>
                    </w:rPr>
                    <w:t>m</w:t>
                  </w:r>
                  <w:r w:rsidRPr="004F4E20">
                    <w:rPr>
                      <w:color w:val="000000"/>
                      <w:kern w:val="0"/>
                      <w:sz w:val="11"/>
                      <w:szCs w:val="11"/>
                    </w:rPr>
                    <w:t>）</w:t>
                  </w:r>
                </w:p>
              </w:tc>
              <w:tc>
                <w:tcPr>
                  <w:tcW w:w="838" w:type="dxa"/>
                  <w:vAlign w:val="center"/>
                </w:tcPr>
                <w:p w14:paraId="2CFC4D69"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纵向</w:t>
                  </w:r>
                </w:p>
              </w:tc>
              <w:tc>
                <w:tcPr>
                  <w:tcW w:w="698" w:type="dxa"/>
                  <w:vAlign w:val="center"/>
                </w:tcPr>
                <w:p w14:paraId="66327668"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0.50</w:t>
                  </w:r>
                </w:p>
              </w:tc>
              <w:tc>
                <w:tcPr>
                  <w:tcW w:w="614" w:type="dxa"/>
                  <w:vAlign w:val="center"/>
                </w:tcPr>
                <w:p w14:paraId="38F555A3"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0.50</w:t>
                  </w:r>
                </w:p>
              </w:tc>
              <w:tc>
                <w:tcPr>
                  <w:tcW w:w="602" w:type="dxa"/>
                  <w:vAlign w:val="center"/>
                </w:tcPr>
                <w:p w14:paraId="36E33099"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0.50</w:t>
                  </w:r>
                </w:p>
              </w:tc>
            </w:tr>
            <w:tr w:rsidR="006435F1" w:rsidRPr="004F4E20" w14:paraId="25E9C9CA" w14:textId="77777777" w:rsidTr="005D44E8">
              <w:trPr>
                <w:trHeight w:val="237"/>
                <w:jc w:val="center"/>
              </w:trPr>
              <w:tc>
                <w:tcPr>
                  <w:tcW w:w="1316" w:type="dxa"/>
                  <w:vMerge/>
                  <w:vAlign w:val="center"/>
                </w:tcPr>
                <w:p w14:paraId="668E7D66" w14:textId="77777777" w:rsidR="006435F1" w:rsidRPr="004F4E20" w:rsidRDefault="006435F1" w:rsidP="006435F1">
                  <w:pPr>
                    <w:spacing w:line="0" w:lineRule="atLeast"/>
                    <w:ind w:firstLine="0"/>
                    <w:rPr>
                      <w:color w:val="000000"/>
                      <w:kern w:val="0"/>
                      <w:sz w:val="11"/>
                      <w:szCs w:val="11"/>
                    </w:rPr>
                  </w:pPr>
                </w:p>
              </w:tc>
              <w:tc>
                <w:tcPr>
                  <w:tcW w:w="838" w:type="dxa"/>
                  <w:vAlign w:val="center"/>
                </w:tcPr>
                <w:p w14:paraId="036DAAFE" w14:textId="77777777" w:rsidR="006435F1" w:rsidRPr="004F4E20" w:rsidRDefault="006435F1" w:rsidP="006435F1">
                  <w:pPr>
                    <w:spacing w:line="0" w:lineRule="atLeast"/>
                    <w:ind w:firstLine="0"/>
                    <w:rPr>
                      <w:color w:val="000000"/>
                      <w:kern w:val="0"/>
                      <w:sz w:val="11"/>
                      <w:szCs w:val="11"/>
                    </w:rPr>
                  </w:pPr>
                  <w:r w:rsidRPr="004F4E20">
                    <w:rPr>
                      <w:color w:val="000000"/>
                      <w:kern w:val="0"/>
                      <w:sz w:val="11"/>
                      <w:szCs w:val="11"/>
                    </w:rPr>
                    <w:t>横向</w:t>
                  </w:r>
                </w:p>
              </w:tc>
              <w:tc>
                <w:tcPr>
                  <w:tcW w:w="698" w:type="dxa"/>
                  <w:vAlign w:val="center"/>
                </w:tcPr>
                <w:p w14:paraId="21458C32"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0.60</w:t>
                  </w:r>
                </w:p>
              </w:tc>
              <w:tc>
                <w:tcPr>
                  <w:tcW w:w="614" w:type="dxa"/>
                  <w:vAlign w:val="center"/>
                </w:tcPr>
                <w:p w14:paraId="04201D4E"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0.80</w:t>
                  </w:r>
                </w:p>
              </w:tc>
              <w:tc>
                <w:tcPr>
                  <w:tcW w:w="602" w:type="dxa"/>
                  <w:vAlign w:val="center"/>
                </w:tcPr>
                <w:p w14:paraId="5F10E338" w14:textId="77777777" w:rsidR="006435F1" w:rsidRPr="004F4E20" w:rsidRDefault="006435F1" w:rsidP="006435F1">
                  <w:pPr>
                    <w:spacing w:line="0" w:lineRule="atLeast"/>
                    <w:ind w:firstLine="0"/>
                    <w:jc w:val="center"/>
                    <w:rPr>
                      <w:color w:val="000000"/>
                      <w:kern w:val="0"/>
                      <w:sz w:val="11"/>
                      <w:szCs w:val="11"/>
                    </w:rPr>
                  </w:pPr>
                  <w:r w:rsidRPr="004F4E20">
                    <w:rPr>
                      <w:color w:val="000000"/>
                      <w:kern w:val="0"/>
                      <w:sz w:val="11"/>
                      <w:szCs w:val="11"/>
                    </w:rPr>
                    <w:t>1.00</w:t>
                  </w:r>
                </w:p>
              </w:tc>
            </w:tr>
          </w:tbl>
          <w:p w14:paraId="4C59028A" w14:textId="77777777" w:rsidR="006435F1" w:rsidRPr="004F4E20" w:rsidRDefault="006435F1" w:rsidP="006435F1">
            <w:pPr>
              <w:tabs>
                <w:tab w:val="left" w:pos="4488"/>
              </w:tabs>
              <w:spacing w:line="0" w:lineRule="atLeast"/>
              <w:ind w:firstLineChars="100" w:firstLine="110"/>
              <w:jc w:val="left"/>
              <w:rPr>
                <w:color w:val="000000"/>
                <w:sz w:val="11"/>
                <w:szCs w:val="11"/>
              </w:rPr>
            </w:pPr>
            <w:r w:rsidRPr="004F4E20">
              <w:rPr>
                <w:color w:val="000000"/>
                <w:sz w:val="11"/>
                <w:szCs w:val="11"/>
              </w:rPr>
              <w:t>注：</w:t>
            </w:r>
            <w:r w:rsidRPr="004F4E20">
              <w:rPr>
                <w:rFonts w:hint="eastAsia"/>
                <w:color w:val="000000"/>
                <w:sz w:val="11"/>
                <w:szCs w:val="11"/>
              </w:rPr>
              <w:t xml:space="preserve">1  </w:t>
            </w:r>
            <w:r w:rsidRPr="004F4E20">
              <w:rPr>
                <w:color w:val="000000"/>
                <w:sz w:val="11"/>
                <w:szCs w:val="11"/>
              </w:rPr>
              <w:t>纵向指机动车长度方向、横向指机动车宽度方向</w:t>
            </w:r>
            <w:r w:rsidRPr="004F4E20">
              <w:rPr>
                <w:rFonts w:hint="eastAsia"/>
                <w:color w:val="000000"/>
                <w:sz w:val="11"/>
                <w:szCs w:val="11"/>
              </w:rPr>
              <w:t>；</w:t>
            </w:r>
          </w:p>
          <w:p w14:paraId="0DC33337" w14:textId="77777777" w:rsidR="006435F1" w:rsidRPr="004F4E20" w:rsidRDefault="006435F1" w:rsidP="006435F1">
            <w:pPr>
              <w:tabs>
                <w:tab w:val="left" w:pos="4488"/>
              </w:tabs>
              <w:spacing w:line="0" w:lineRule="atLeast"/>
              <w:ind w:firstLineChars="300" w:firstLine="330"/>
              <w:jc w:val="left"/>
              <w:rPr>
                <w:color w:val="000000"/>
                <w:sz w:val="11"/>
                <w:szCs w:val="11"/>
              </w:rPr>
            </w:pPr>
            <w:r w:rsidRPr="004F4E20">
              <w:rPr>
                <w:rFonts w:hint="eastAsia"/>
                <w:color w:val="000000"/>
                <w:sz w:val="11"/>
                <w:szCs w:val="11"/>
              </w:rPr>
              <w:t xml:space="preserve">2  </w:t>
            </w:r>
            <w:r w:rsidRPr="004F4E20">
              <w:rPr>
                <w:color w:val="000000"/>
                <w:sz w:val="11"/>
                <w:szCs w:val="11"/>
              </w:rPr>
              <w:t>净距指最近距离，当墙、柱外有突出物时，从其凸出部分外缘算起。</w:t>
            </w:r>
          </w:p>
          <w:p w14:paraId="4BA4928E" w14:textId="1490789C" w:rsidR="006435F1" w:rsidRPr="006435F1" w:rsidRDefault="006435F1" w:rsidP="006435F1">
            <w:pPr>
              <w:tabs>
                <w:tab w:val="left" w:pos="4488"/>
              </w:tabs>
              <w:spacing w:line="0" w:lineRule="atLeast"/>
              <w:ind w:firstLineChars="300" w:firstLine="330"/>
              <w:jc w:val="left"/>
              <w:rPr>
                <w:sz w:val="24"/>
                <w:szCs w:val="24"/>
                <w:u w:val="single"/>
              </w:rPr>
            </w:pPr>
            <w:r w:rsidRPr="006435F1">
              <w:rPr>
                <w:rFonts w:hint="eastAsia"/>
                <w:color w:val="000000"/>
                <w:sz w:val="11"/>
                <w:szCs w:val="11"/>
                <w:u w:val="single"/>
              </w:rPr>
              <w:t xml:space="preserve">3  </w:t>
            </w:r>
            <w:r w:rsidRPr="006435F1">
              <w:rPr>
                <w:rFonts w:hint="eastAsia"/>
                <w:color w:val="000000"/>
                <w:sz w:val="11"/>
                <w:szCs w:val="11"/>
                <w:u w:val="single"/>
              </w:rPr>
              <w:t>当机动车与柱间净</w:t>
            </w:r>
            <w:proofErr w:type="gramStart"/>
            <w:r w:rsidRPr="006435F1">
              <w:rPr>
                <w:rFonts w:hint="eastAsia"/>
                <w:color w:val="000000"/>
                <w:sz w:val="11"/>
                <w:szCs w:val="11"/>
                <w:u w:val="single"/>
              </w:rPr>
              <w:t>距满足</w:t>
            </w:r>
            <w:proofErr w:type="gramEnd"/>
            <w:r w:rsidRPr="006435F1">
              <w:rPr>
                <w:rFonts w:hint="eastAsia"/>
                <w:color w:val="000000"/>
                <w:sz w:val="11"/>
                <w:szCs w:val="11"/>
                <w:u w:val="single"/>
              </w:rPr>
              <w:t>上表要求，但</w:t>
            </w:r>
            <w:proofErr w:type="gramStart"/>
            <w:r w:rsidRPr="006435F1">
              <w:rPr>
                <w:rFonts w:hint="eastAsia"/>
                <w:color w:val="000000"/>
                <w:sz w:val="11"/>
                <w:szCs w:val="11"/>
                <w:u w:val="single"/>
              </w:rPr>
              <w:t>由于柱</w:t>
            </w:r>
            <w:proofErr w:type="gramEnd"/>
            <w:r w:rsidRPr="006435F1">
              <w:rPr>
                <w:rFonts w:hint="eastAsia"/>
                <w:color w:val="000000"/>
                <w:sz w:val="11"/>
                <w:szCs w:val="11"/>
                <w:u w:val="single"/>
              </w:rPr>
              <w:t>与机动车相对位置不合理而影响机动车开门及驾乘人员下车时，应优化柱子与机动车的相对位置或将净</w:t>
            </w:r>
            <w:proofErr w:type="gramStart"/>
            <w:r w:rsidRPr="006435F1">
              <w:rPr>
                <w:rFonts w:hint="eastAsia"/>
                <w:color w:val="000000"/>
                <w:sz w:val="11"/>
                <w:szCs w:val="11"/>
                <w:u w:val="single"/>
              </w:rPr>
              <w:t>距扩大</w:t>
            </w:r>
            <w:proofErr w:type="gramEnd"/>
            <w:r w:rsidRPr="006435F1">
              <w:rPr>
                <w:rFonts w:hint="eastAsia"/>
                <w:color w:val="000000"/>
                <w:sz w:val="11"/>
                <w:szCs w:val="11"/>
                <w:u w:val="single"/>
              </w:rPr>
              <w:t>为</w:t>
            </w:r>
            <w:r w:rsidRPr="006435F1">
              <w:rPr>
                <w:rFonts w:hint="eastAsia"/>
                <w:color w:val="000000"/>
                <w:sz w:val="11"/>
                <w:szCs w:val="11"/>
                <w:u w:val="single"/>
              </w:rPr>
              <w:t>0.6m</w:t>
            </w:r>
            <w:r w:rsidRPr="006435F1">
              <w:rPr>
                <w:rFonts w:hint="eastAsia"/>
                <w:color w:val="000000"/>
                <w:sz w:val="11"/>
                <w:szCs w:val="11"/>
                <w:u w:val="single"/>
              </w:rPr>
              <w:t>，以满足使用要求。</w:t>
            </w:r>
          </w:p>
        </w:tc>
      </w:tr>
      <w:tr w:rsidR="00D710FA" w14:paraId="6700FBC3" w14:textId="77777777" w:rsidTr="00140C10">
        <w:trPr>
          <w:trHeight w:val="1276"/>
          <w:jc w:val="center"/>
        </w:trPr>
        <w:tc>
          <w:tcPr>
            <w:tcW w:w="2500" w:type="pct"/>
          </w:tcPr>
          <w:p w14:paraId="17719612" w14:textId="77777777" w:rsidR="00D710FA" w:rsidRPr="002D11AD" w:rsidRDefault="00D710FA" w:rsidP="007D7702">
            <w:pPr>
              <w:snapToGrid w:val="0"/>
              <w:spacing w:line="400" w:lineRule="exact"/>
              <w:ind w:firstLine="0"/>
              <w:rPr>
                <w:rFonts w:eastAsiaTheme="minorEastAsia"/>
                <w:color w:val="000000" w:themeColor="text1"/>
                <w:sz w:val="24"/>
                <w:szCs w:val="24"/>
                <w:u w:val="single"/>
              </w:rPr>
            </w:pPr>
          </w:p>
        </w:tc>
        <w:tc>
          <w:tcPr>
            <w:tcW w:w="2500" w:type="pct"/>
            <w:tcMar>
              <w:left w:w="108" w:type="dxa"/>
              <w:right w:w="108" w:type="dxa"/>
            </w:tcMar>
          </w:tcPr>
          <w:p w14:paraId="7B96E5F6" w14:textId="3C5BF489" w:rsidR="00D710FA" w:rsidRPr="002D11AD" w:rsidRDefault="00D710FA"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 xml:space="preserve">4.1.12 </w:t>
            </w:r>
            <w:r w:rsidRPr="002D11AD">
              <w:rPr>
                <w:rFonts w:eastAsiaTheme="minorEastAsia" w:hint="eastAsia"/>
                <w:color w:val="000000" w:themeColor="text1"/>
                <w:sz w:val="24"/>
                <w:szCs w:val="24"/>
                <w:u w:val="single"/>
              </w:rPr>
              <w:t>设有充电停车位的机动车库，充电停车位宜设于相对集中的停车区域布置。</w:t>
            </w:r>
          </w:p>
        </w:tc>
      </w:tr>
      <w:tr w:rsidR="00563CA4" w14:paraId="4A3C09B1" w14:textId="77777777" w:rsidTr="00140C10">
        <w:trPr>
          <w:trHeight w:val="604"/>
          <w:jc w:val="center"/>
        </w:trPr>
        <w:tc>
          <w:tcPr>
            <w:tcW w:w="2500" w:type="pct"/>
          </w:tcPr>
          <w:p w14:paraId="72EE5BD7" w14:textId="77777777" w:rsidR="00563CA4" w:rsidRPr="002D11AD" w:rsidRDefault="00563CA4" w:rsidP="007D7702">
            <w:pPr>
              <w:snapToGrid w:val="0"/>
              <w:spacing w:line="400" w:lineRule="exact"/>
              <w:ind w:firstLine="0"/>
              <w:rPr>
                <w:rFonts w:eastAsiaTheme="minorEastAsia"/>
                <w:color w:val="000000" w:themeColor="text1"/>
                <w:sz w:val="24"/>
                <w:szCs w:val="24"/>
                <w:u w:val="single"/>
              </w:rPr>
            </w:pPr>
          </w:p>
        </w:tc>
        <w:tc>
          <w:tcPr>
            <w:tcW w:w="2500" w:type="pct"/>
          </w:tcPr>
          <w:p w14:paraId="3D463A6C" w14:textId="0055D811" w:rsidR="00563CA4" w:rsidRPr="002D11AD" w:rsidRDefault="00563CA4"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 xml:space="preserve">4.1.13 </w:t>
            </w:r>
            <w:r w:rsidRPr="002D11AD">
              <w:rPr>
                <w:rFonts w:eastAsiaTheme="minorEastAsia" w:hint="eastAsia"/>
                <w:color w:val="000000" w:themeColor="text1"/>
                <w:sz w:val="24"/>
                <w:szCs w:val="24"/>
                <w:u w:val="single"/>
              </w:rPr>
              <w:t>机动车库设置充电停车位，应考虑不同类型充电设备的结构尺寸及安装、使用、维护的空间需求，充电设备与电动机动车的净距不应小于</w:t>
            </w:r>
            <w:r w:rsidRPr="002D11AD">
              <w:rPr>
                <w:rFonts w:eastAsiaTheme="minorEastAsia" w:hint="eastAsia"/>
                <w:color w:val="000000" w:themeColor="text1"/>
                <w:sz w:val="24"/>
                <w:szCs w:val="24"/>
                <w:u w:val="single"/>
              </w:rPr>
              <w:t>0.3m</w:t>
            </w:r>
            <w:r w:rsidR="005A5125" w:rsidRPr="002D11AD">
              <w:rPr>
                <w:rFonts w:eastAsiaTheme="minorEastAsia" w:hint="eastAsia"/>
                <w:color w:val="000000" w:themeColor="text1"/>
                <w:sz w:val="24"/>
                <w:szCs w:val="24"/>
                <w:u w:val="single"/>
              </w:rPr>
              <w:t>，</w:t>
            </w:r>
            <w:r w:rsidRPr="002D11AD">
              <w:rPr>
                <w:rFonts w:eastAsiaTheme="minorEastAsia" w:hint="eastAsia"/>
                <w:color w:val="000000" w:themeColor="text1"/>
                <w:sz w:val="24"/>
                <w:szCs w:val="24"/>
                <w:u w:val="single"/>
              </w:rPr>
              <w:t>充电终端应靠近电动机动车充电的车辆接口，且不应影响车门正常开启。</w:t>
            </w:r>
            <w:r w:rsidR="00116C85" w:rsidRPr="00116C85">
              <w:rPr>
                <w:rFonts w:eastAsiaTheme="minorEastAsia" w:hint="eastAsia"/>
                <w:color w:val="000000" w:themeColor="text1"/>
                <w:sz w:val="24"/>
                <w:szCs w:val="24"/>
                <w:u w:val="single"/>
              </w:rPr>
              <w:t>预留充电设备停车位应按照本</w:t>
            </w:r>
            <w:r w:rsidR="00116C85" w:rsidRPr="00116C85">
              <w:rPr>
                <w:rFonts w:eastAsiaTheme="minorEastAsia" w:hint="eastAsia"/>
                <w:color w:val="000000" w:themeColor="text1"/>
                <w:sz w:val="24"/>
                <w:szCs w:val="24"/>
                <w:u w:val="single"/>
              </w:rPr>
              <w:lastRenderedPageBreak/>
              <w:t>条要求设计。</w:t>
            </w:r>
          </w:p>
        </w:tc>
      </w:tr>
      <w:tr w:rsidR="00DF073D" w14:paraId="4FECC90D" w14:textId="77777777" w:rsidTr="005D44E8">
        <w:trPr>
          <w:trHeight w:val="550"/>
          <w:jc w:val="center"/>
        </w:trPr>
        <w:tc>
          <w:tcPr>
            <w:tcW w:w="2500" w:type="pct"/>
          </w:tcPr>
          <w:p w14:paraId="76BA338F" w14:textId="1180D0FF" w:rsidR="00DF073D" w:rsidRPr="002D11AD" w:rsidRDefault="00DF073D"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lastRenderedPageBreak/>
              <w:t xml:space="preserve">4.2  </w:t>
            </w:r>
            <w:r w:rsidRPr="002D11AD">
              <w:rPr>
                <w:rFonts w:eastAsiaTheme="minorEastAsia" w:hint="eastAsia"/>
                <w:b/>
                <w:bCs/>
                <w:color w:val="000000" w:themeColor="text1"/>
                <w:spacing w:val="30"/>
                <w:kern w:val="36"/>
                <w:sz w:val="24"/>
                <w:szCs w:val="24"/>
              </w:rPr>
              <w:t>出入口及坡道</w:t>
            </w:r>
          </w:p>
        </w:tc>
        <w:tc>
          <w:tcPr>
            <w:tcW w:w="2500" w:type="pct"/>
          </w:tcPr>
          <w:p w14:paraId="6058F646" w14:textId="15DE8488" w:rsidR="00DF073D" w:rsidRPr="002D11AD" w:rsidRDefault="00DF073D"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4.2  </w:t>
            </w:r>
            <w:r w:rsidRPr="002D11AD">
              <w:rPr>
                <w:rFonts w:eastAsiaTheme="minorEastAsia" w:hint="eastAsia"/>
                <w:b/>
                <w:bCs/>
                <w:color w:val="000000" w:themeColor="text1"/>
                <w:spacing w:val="30"/>
                <w:kern w:val="36"/>
                <w:sz w:val="24"/>
                <w:szCs w:val="24"/>
              </w:rPr>
              <w:t>出入口及坡道</w:t>
            </w:r>
          </w:p>
        </w:tc>
      </w:tr>
      <w:tr w:rsidR="000A3F0A" w14:paraId="1F759CEC" w14:textId="77777777" w:rsidTr="00140C10">
        <w:trPr>
          <w:trHeight w:val="4504"/>
          <w:jc w:val="center"/>
        </w:trPr>
        <w:tc>
          <w:tcPr>
            <w:tcW w:w="2500" w:type="pct"/>
          </w:tcPr>
          <w:p w14:paraId="178CE3EF" w14:textId="77777777" w:rsidR="00F5274B"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color w:val="000000" w:themeColor="text1"/>
                <w:sz w:val="24"/>
                <w:szCs w:val="24"/>
              </w:rPr>
              <w:t xml:space="preserve">4. 2.10 </w:t>
            </w:r>
            <w:r w:rsidRPr="00F5274B">
              <w:rPr>
                <w:rFonts w:eastAsiaTheme="minorEastAsia"/>
                <w:color w:val="000000" w:themeColor="text1"/>
                <w:sz w:val="24"/>
                <w:szCs w:val="24"/>
              </w:rPr>
              <w:t>坡道式出入口应符合下列规定：</w:t>
            </w:r>
          </w:p>
          <w:p w14:paraId="1310F8E8" w14:textId="77777777" w:rsidR="00F5274B"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color w:val="000000" w:themeColor="text1"/>
                <w:sz w:val="24"/>
                <w:szCs w:val="24"/>
              </w:rPr>
              <w:t xml:space="preserve">1 </w:t>
            </w:r>
            <w:r w:rsidRPr="00F5274B">
              <w:rPr>
                <w:rFonts w:eastAsiaTheme="minorEastAsia"/>
                <w:color w:val="000000" w:themeColor="text1"/>
                <w:sz w:val="24"/>
                <w:szCs w:val="24"/>
              </w:rPr>
              <w:t>出入口可采用直线坡道、曲线坡道和直线与曲线组合坡道，其中直线坡道可选用内直坡道式、外直坡道式</w:t>
            </w:r>
            <w:r w:rsidRPr="00F5274B">
              <w:rPr>
                <w:rFonts w:eastAsiaTheme="minorEastAsia" w:hint="eastAsia"/>
                <w:color w:val="000000" w:themeColor="text1"/>
                <w:sz w:val="24"/>
                <w:szCs w:val="24"/>
              </w:rPr>
              <w:t>；</w:t>
            </w:r>
          </w:p>
          <w:p w14:paraId="17A25A3F" w14:textId="6A2A9242" w:rsidR="00F5274B"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color w:val="000000" w:themeColor="text1"/>
                <w:sz w:val="24"/>
                <w:szCs w:val="24"/>
              </w:rPr>
              <w:t xml:space="preserve">2 </w:t>
            </w:r>
            <w:r w:rsidRPr="00F5274B">
              <w:rPr>
                <w:rFonts w:eastAsiaTheme="minorEastAsia"/>
                <w:color w:val="000000" w:themeColor="text1"/>
                <w:sz w:val="24"/>
                <w:szCs w:val="24"/>
              </w:rPr>
              <w:t>出入口可采用单车道或双车道，坡道最小净宽应符合表</w:t>
            </w:r>
            <w:r w:rsidRPr="00F5274B">
              <w:rPr>
                <w:rFonts w:eastAsiaTheme="minorEastAsia"/>
                <w:color w:val="000000" w:themeColor="text1"/>
                <w:sz w:val="24"/>
                <w:szCs w:val="24"/>
              </w:rPr>
              <w:t>4.2.10-1</w:t>
            </w:r>
            <w:r w:rsidRPr="00F5274B">
              <w:rPr>
                <w:rFonts w:eastAsiaTheme="minorEastAsia"/>
                <w:color w:val="000000" w:themeColor="text1"/>
                <w:sz w:val="24"/>
                <w:szCs w:val="24"/>
              </w:rPr>
              <w:t>的规定</w:t>
            </w:r>
            <w:r w:rsidRPr="00F5274B">
              <w:rPr>
                <w:rFonts w:eastAsiaTheme="minorEastAsia" w:hint="eastAsia"/>
                <w:color w:val="000000" w:themeColor="text1"/>
                <w:sz w:val="24"/>
                <w:szCs w:val="24"/>
              </w:rPr>
              <w:t>；</w:t>
            </w:r>
          </w:p>
          <w:p w14:paraId="0B482C26" w14:textId="564B08ED" w:rsidR="000A3F0A" w:rsidRPr="00140C10" w:rsidRDefault="000A3F0A"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b/>
                <w:sz w:val="13"/>
                <w:szCs w:val="13"/>
              </w:rPr>
              <w:t>表4.2.10-1 坡道最小净宽</w:t>
            </w:r>
          </w:p>
          <w:tbl>
            <w:tblPr>
              <w:tblpPr w:leftFromText="180" w:rightFromText="180" w:vertAnchor="text" w:tblpXSpec="center" w:tblpY="1"/>
              <w:tblW w:w="4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311"/>
              <w:gridCol w:w="1809"/>
            </w:tblGrid>
            <w:tr w:rsidR="005D44E8" w:rsidRPr="005D44E8" w14:paraId="7C3F9822" w14:textId="77777777" w:rsidTr="005D44E8">
              <w:trPr>
                <w:trHeight w:val="132"/>
              </w:trPr>
              <w:tc>
                <w:tcPr>
                  <w:tcW w:w="1196" w:type="pct"/>
                  <w:vMerge w:val="restart"/>
                  <w:vAlign w:val="center"/>
                </w:tcPr>
                <w:p w14:paraId="7F9E411A"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型式</w:t>
                  </w:r>
                </w:p>
              </w:tc>
              <w:tc>
                <w:tcPr>
                  <w:tcW w:w="3804" w:type="pct"/>
                  <w:gridSpan w:val="2"/>
                  <w:vAlign w:val="center"/>
                </w:tcPr>
                <w:p w14:paraId="75348E2F"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最小净宽（</w:t>
                  </w:r>
                  <w:r w:rsidRPr="005D44E8">
                    <w:rPr>
                      <w:color w:val="000000"/>
                      <w:sz w:val="11"/>
                      <w:szCs w:val="11"/>
                    </w:rPr>
                    <w:t>m</w:t>
                  </w:r>
                  <w:r w:rsidRPr="005D44E8">
                    <w:rPr>
                      <w:color w:val="000000"/>
                      <w:sz w:val="11"/>
                      <w:szCs w:val="11"/>
                    </w:rPr>
                    <w:t>）</w:t>
                  </w:r>
                </w:p>
              </w:tc>
            </w:tr>
            <w:tr w:rsidR="005D44E8" w:rsidRPr="005D44E8" w14:paraId="6776A1BD" w14:textId="77777777" w:rsidTr="005D44E8">
              <w:trPr>
                <w:trHeight w:val="140"/>
              </w:trPr>
              <w:tc>
                <w:tcPr>
                  <w:tcW w:w="1196" w:type="pct"/>
                  <w:vMerge/>
                  <w:vAlign w:val="center"/>
                </w:tcPr>
                <w:p w14:paraId="2EBC4252" w14:textId="77777777" w:rsidR="005D44E8" w:rsidRPr="005D44E8" w:rsidRDefault="005D44E8" w:rsidP="005D44E8">
                  <w:pPr>
                    <w:spacing w:line="0" w:lineRule="atLeast"/>
                    <w:ind w:left="269" w:hangingChars="245" w:hanging="269"/>
                    <w:jc w:val="center"/>
                    <w:rPr>
                      <w:color w:val="000000"/>
                      <w:sz w:val="11"/>
                      <w:szCs w:val="11"/>
                    </w:rPr>
                  </w:pPr>
                </w:p>
              </w:tc>
              <w:tc>
                <w:tcPr>
                  <w:tcW w:w="1598" w:type="pct"/>
                  <w:vAlign w:val="center"/>
                </w:tcPr>
                <w:p w14:paraId="074901E9"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微型、小型车</w:t>
                  </w:r>
                </w:p>
              </w:tc>
              <w:tc>
                <w:tcPr>
                  <w:tcW w:w="2206" w:type="pct"/>
                  <w:vAlign w:val="center"/>
                </w:tcPr>
                <w:p w14:paraId="16DAEB03"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轻型、中型、大型车</w:t>
                  </w:r>
                </w:p>
              </w:tc>
            </w:tr>
            <w:tr w:rsidR="005D44E8" w:rsidRPr="005D44E8" w14:paraId="16B103D2" w14:textId="77777777" w:rsidTr="005D44E8">
              <w:trPr>
                <w:trHeight w:val="127"/>
              </w:trPr>
              <w:tc>
                <w:tcPr>
                  <w:tcW w:w="1196" w:type="pct"/>
                  <w:vAlign w:val="center"/>
                </w:tcPr>
                <w:p w14:paraId="4D27ACB8"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直线单行</w:t>
                  </w:r>
                </w:p>
              </w:tc>
              <w:tc>
                <w:tcPr>
                  <w:tcW w:w="1598" w:type="pct"/>
                  <w:vAlign w:val="center"/>
                </w:tcPr>
                <w:p w14:paraId="0619FF9D"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3.0</w:t>
                  </w:r>
                </w:p>
              </w:tc>
              <w:tc>
                <w:tcPr>
                  <w:tcW w:w="2206" w:type="pct"/>
                  <w:vAlign w:val="center"/>
                </w:tcPr>
                <w:p w14:paraId="2E6FEBAC"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3.5</w:t>
                  </w:r>
                </w:p>
              </w:tc>
            </w:tr>
            <w:tr w:rsidR="005D44E8" w:rsidRPr="005D44E8" w14:paraId="4721A099" w14:textId="77777777" w:rsidTr="005D44E8">
              <w:trPr>
                <w:trHeight w:val="183"/>
              </w:trPr>
              <w:tc>
                <w:tcPr>
                  <w:tcW w:w="1196" w:type="pct"/>
                  <w:vAlign w:val="center"/>
                </w:tcPr>
                <w:p w14:paraId="1FEC5D11"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直线双行</w:t>
                  </w:r>
                </w:p>
              </w:tc>
              <w:tc>
                <w:tcPr>
                  <w:tcW w:w="1598" w:type="pct"/>
                  <w:vAlign w:val="center"/>
                </w:tcPr>
                <w:p w14:paraId="49BB1D7B"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5.5</w:t>
                  </w:r>
                </w:p>
              </w:tc>
              <w:tc>
                <w:tcPr>
                  <w:tcW w:w="2206" w:type="pct"/>
                  <w:vAlign w:val="center"/>
                </w:tcPr>
                <w:p w14:paraId="2A66DC64"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7.0</w:t>
                  </w:r>
                </w:p>
              </w:tc>
            </w:tr>
            <w:tr w:rsidR="005D44E8" w:rsidRPr="005D44E8" w14:paraId="116D1B5E" w14:textId="77777777" w:rsidTr="005D44E8">
              <w:trPr>
                <w:trHeight w:val="97"/>
              </w:trPr>
              <w:tc>
                <w:tcPr>
                  <w:tcW w:w="1196" w:type="pct"/>
                  <w:vAlign w:val="center"/>
                </w:tcPr>
                <w:p w14:paraId="701AF73A"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曲线单行</w:t>
                  </w:r>
                </w:p>
              </w:tc>
              <w:tc>
                <w:tcPr>
                  <w:tcW w:w="1598" w:type="pct"/>
                  <w:vAlign w:val="center"/>
                </w:tcPr>
                <w:p w14:paraId="558B709E" w14:textId="1DCB00F2"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bdr w:val="single" w:sz="4" w:space="0" w:color="auto"/>
                    </w:rPr>
                    <w:t>3.8</w:t>
                  </w:r>
                </w:p>
              </w:tc>
              <w:tc>
                <w:tcPr>
                  <w:tcW w:w="2206" w:type="pct"/>
                  <w:vAlign w:val="center"/>
                </w:tcPr>
                <w:p w14:paraId="616C43AD"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5.0</w:t>
                  </w:r>
                </w:p>
              </w:tc>
            </w:tr>
            <w:tr w:rsidR="005D44E8" w:rsidRPr="005D44E8" w14:paraId="01E146F3" w14:textId="77777777" w:rsidTr="005D44E8">
              <w:trPr>
                <w:trHeight w:val="62"/>
              </w:trPr>
              <w:tc>
                <w:tcPr>
                  <w:tcW w:w="1196" w:type="pct"/>
                  <w:tcBorders>
                    <w:bottom w:val="single" w:sz="4" w:space="0" w:color="auto"/>
                  </w:tcBorders>
                  <w:vAlign w:val="center"/>
                </w:tcPr>
                <w:p w14:paraId="21BF9E9F"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曲线双行</w:t>
                  </w:r>
                </w:p>
              </w:tc>
              <w:tc>
                <w:tcPr>
                  <w:tcW w:w="1598" w:type="pct"/>
                  <w:tcBorders>
                    <w:bottom w:val="single" w:sz="4" w:space="0" w:color="auto"/>
                  </w:tcBorders>
                  <w:vAlign w:val="center"/>
                </w:tcPr>
                <w:p w14:paraId="4F34F973"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7.0</w:t>
                  </w:r>
                </w:p>
              </w:tc>
              <w:tc>
                <w:tcPr>
                  <w:tcW w:w="2206" w:type="pct"/>
                  <w:tcBorders>
                    <w:bottom w:val="single" w:sz="4" w:space="0" w:color="auto"/>
                  </w:tcBorders>
                  <w:vAlign w:val="center"/>
                </w:tcPr>
                <w:p w14:paraId="3E5299C1"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10.0</w:t>
                  </w:r>
                </w:p>
              </w:tc>
            </w:tr>
          </w:tbl>
          <w:p w14:paraId="6E6BD102" w14:textId="1C3F79C3" w:rsidR="005D44E8" w:rsidRPr="005D44E8" w:rsidRDefault="005D44E8" w:rsidP="005D44E8">
            <w:pPr>
              <w:tabs>
                <w:tab w:val="left" w:pos="4488"/>
              </w:tabs>
              <w:spacing w:line="0" w:lineRule="atLeast"/>
              <w:ind w:firstLineChars="100" w:firstLine="110"/>
              <w:jc w:val="left"/>
              <w:rPr>
                <w:color w:val="000000"/>
                <w:sz w:val="11"/>
                <w:szCs w:val="11"/>
              </w:rPr>
            </w:pPr>
            <w:r w:rsidRPr="005D44E8">
              <w:rPr>
                <w:color w:val="000000"/>
                <w:sz w:val="11"/>
                <w:szCs w:val="11"/>
              </w:rPr>
              <w:t>注：此宽度不包括道牙及其他分隔带宽度。当曲线比较缓时，可</w:t>
            </w:r>
            <w:r w:rsidRPr="005D44E8">
              <w:rPr>
                <w:rFonts w:hint="eastAsia"/>
                <w:color w:val="000000"/>
                <w:sz w:val="11"/>
                <w:szCs w:val="11"/>
              </w:rPr>
              <w:t>以</w:t>
            </w:r>
            <w:r w:rsidRPr="005D44E8">
              <w:rPr>
                <w:color w:val="000000"/>
                <w:sz w:val="11"/>
                <w:szCs w:val="11"/>
              </w:rPr>
              <w:t>按直线宽度进行设计。</w:t>
            </w:r>
          </w:p>
        </w:tc>
        <w:tc>
          <w:tcPr>
            <w:tcW w:w="2500" w:type="pct"/>
          </w:tcPr>
          <w:p w14:paraId="65318085" w14:textId="77777777" w:rsidR="00F5274B"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color w:val="000000" w:themeColor="text1"/>
                <w:sz w:val="24"/>
                <w:szCs w:val="24"/>
              </w:rPr>
              <w:t xml:space="preserve">4. 2.10 </w:t>
            </w:r>
            <w:r w:rsidRPr="00F5274B">
              <w:rPr>
                <w:rFonts w:eastAsiaTheme="minorEastAsia"/>
                <w:color w:val="000000" w:themeColor="text1"/>
                <w:sz w:val="24"/>
                <w:szCs w:val="24"/>
              </w:rPr>
              <w:t>坡道式出入口应符合下列规定：</w:t>
            </w:r>
          </w:p>
          <w:p w14:paraId="371C49A8" w14:textId="77777777" w:rsidR="00F5274B"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color w:val="000000" w:themeColor="text1"/>
                <w:sz w:val="24"/>
                <w:szCs w:val="24"/>
              </w:rPr>
              <w:t xml:space="preserve">1 </w:t>
            </w:r>
            <w:r w:rsidRPr="00F5274B">
              <w:rPr>
                <w:rFonts w:eastAsiaTheme="minorEastAsia"/>
                <w:color w:val="000000" w:themeColor="text1"/>
                <w:sz w:val="24"/>
                <w:szCs w:val="24"/>
              </w:rPr>
              <w:t>出入口可采用直线坡道、曲线坡道和直线与曲线组合坡道，其中直线坡道可选用内直坡道式、外直坡道式</w:t>
            </w:r>
            <w:r w:rsidRPr="00F5274B">
              <w:rPr>
                <w:rFonts w:eastAsiaTheme="minorEastAsia" w:hint="eastAsia"/>
                <w:color w:val="000000" w:themeColor="text1"/>
                <w:sz w:val="24"/>
                <w:szCs w:val="24"/>
              </w:rPr>
              <w:t>；</w:t>
            </w:r>
          </w:p>
          <w:p w14:paraId="518C1347" w14:textId="0E550F00" w:rsidR="00F5274B"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color w:val="000000" w:themeColor="text1"/>
                <w:sz w:val="24"/>
                <w:szCs w:val="24"/>
              </w:rPr>
              <w:t xml:space="preserve">2 </w:t>
            </w:r>
            <w:r w:rsidRPr="00F5274B">
              <w:rPr>
                <w:rFonts w:eastAsiaTheme="minorEastAsia"/>
                <w:color w:val="000000" w:themeColor="text1"/>
                <w:sz w:val="24"/>
                <w:szCs w:val="24"/>
              </w:rPr>
              <w:t>出入口可采用单车道或双车道，坡道最小净宽应符合表</w:t>
            </w:r>
            <w:r w:rsidRPr="00F5274B">
              <w:rPr>
                <w:rFonts w:eastAsiaTheme="minorEastAsia"/>
                <w:color w:val="000000" w:themeColor="text1"/>
                <w:sz w:val="24"/>
                <w:szCs w:val="24"/>
              </w:rPr>
              <w:t>4.2.10-1</w:t>
            </w:r>
            <w:r w:rsidRPr="00F5274B">
              <w:rPr>
                <w:rFonts w:eastAsiaTheme="minorEastAsia"/>
                <w:color w:val="000000" w:themeColor="text1"/>
                <w:sz w:val="24"/>
                <w:szCs w:val="24"/>
              </w:rPr>
              <w:t>的规定</w:t>
            </w:r>
            <w:r w:rsidRPr="00F5274B">
              <w:rPr>
                <w:rFonts w:eastAsiaTheme="minorEastAsia" w:hint="eastAsia"/>
                <w:color w:val="000000" w:themeColor="text1"/>
                <w:sz w:val="24"/>
                <w:szCs w:val="24"/>
              </w:rPr>
              <w:t>；</w:t>
            </w:r>
          </w:p>
          <w:p w14:paraId="1C4C2AE4" w14:textId="6C353DAD" w:rsidR="000A3F0A" w:rsidRPr="00140C10" w:rsidRDefault="000A3F0A"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b/>
                <w:sz w:val="13"/>
                <w:szCs w:val="13"/>
              </w:rPr>
              <w:t>表4.2.10-1 坡道最小净宽</w:t>
            </w:r>
          </w:p>
          <w:tbl>
            <w:tblPr>
              <w:tblpPr w:leftFromText="180" w:rightFromText="180" w:vertAnchor="text" w:tblpXSpec="center" w:tblpY="1"/>
              <w:tblW w:w="4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311"/>
              <w:gridCol w:w="1809"/>
            </w:tblGrid>
            <w:tr w:rsidR="005D44E8" w:rsidRPr="005D44E8" w14:paraId="694A3313" w14:textId="77777777" w:rsidTr="005D44E8">
              <w:trPr>
                <w:trHeight w:val="132"/>
              </w:trPr>
              <w:tc>
                <w:tcPr>
                  <w:tcW w:w="1196" w:type="pct"/>
                  <w:vMerge w:val="restart"/>
                  <w:vAlign w:val="center"/>
                </w:tcPr>
                <w:p w14:paraId="61715836"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型式</w:t>
                  </w:r>
                </w:p>
              </w:tc>
              <w:tc>
                <w:tcPr>
                  <w:tcW w:w="3804" w:type="pct"/>
                  <w:gridSpan w:val="2"/>
                  <w:vAlign w:val="center"/>
                </w:tcPr>
                <w:p w14:paraId="54520301"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最小净宽（</w:t>
                  </w:r>
                  <w:r w:rsidRPr="005D44E8">
                    <w:rPr>
                      <w:color w:val="000000"/>
                      <w:sz w:val="11"/>
                      <w:szCs w:val="11"/>
                    </w:rPr>
                    <w:t>m</w:t>
                  </w:r>
                  <w:r w:rsidRPr="005D44E8">
                    <w:rPr>
                      <w:color w:val="000000"/>
                      <w:sz w:val="11"/>
                      <w:szCs w:val="11"/>
                    </w:rPr>
                    <w:t>）</w:t>
                  </w:r>
                </w:p>
              </w:tc>
            </w:tr>
            <w:tr w:rsidR="005D44E8" w:rsidRPr="005D44E8" w14:paraId="6760216A" w14:textId="77777777" w:rsidTr="005D44E8">
              <w:trPr>
                <w:trHeight w:val="140"/>
              </w:trPr>
              <w:tc>
                <w:tcPr>
                  <w:tcW w:w="1196" w:type="pct"/>
                  <w:vMerge/>
                  <w:vAlign w:val="center"/>
                </w:tcPr>
                <w:p w14:paraId="5E964774" w14:textId="77777777" w:rsidR="005D44E8" w:rsidRPr="005D44E8" w:rsidRDefault="005D44E8" w:rsidP="005D44E8">
                  <w:pPr>
                    <w:spacing w:line="0" w:lineRule="atLeast"/>
                    <w:ind w:left="269" w:hangingChars="245" w:hanging="269"/>
                    <w:jc w:val="center"/>
                    <w:rPr>
                      <w:color w:val="000000"/>
                      <w:sz w:val="11"/>
                      <w:szCs w:val="11"/>
                    </w:rPr>
                  </w:pPr>
                </w:p>
              </w:tc>
              <w:tc>
                <w:tcPr>
                  <w:tcW w:w="1598" w:type="pct"/>
                  <w:vAlign w:val="center"/>
                </w:tcPr>
                <w:p w14:paraId="46400807"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微型、小型车</w:t>
                  </w:r>
                </w:p>
              </w:tc>
              <w:tc>
                <w:tcPr>
                  <w:tcW w:w="2206" w:type="pct"/>
                  <w:vAlign w:val="center"/>
                </w:tcPr>
                <w:p w14:paraId="2180DB0C"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轻型、中型、大型车</w:t>
                  </w:r>
                </w:p>
              </w:tc>
            </w:tr>
            <w:tr w:rsidR="005D44E8" w:rsidRPr="005D44E8" w14:paraId="6D4C08DD" w14:textId="77777777" w:rsidTr="005D44E8">
              <w:trPr>
                <w:trHeight w:val="127"/>
              </w:trPr>
              <w:tc>
                <w:tcPr>
                  <w:tcW w:w="1196" w:type="pct"/>
                  <w:vAlign w:val="center"/>
                </w:tcPr>
                <w:p w14:paraId="6DEED957"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直线单行</w:t>
                  </w:r>
                </w:p>
              </w:tc>
              <w:tc>
                <w:tcPr>
                  <w:tcW w:w="1598" w:type="pct"/>
                  <w:vAlign w:val="center"/>
                </w:tcPr>
                <w:p w14:paraId="7F14C5C7"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3.0</w:t>
                  </w:r>
                </w:p>
              </w:tc>
              <w:tc>
                <w:tcPr>
                  <w:tcW w:w="2206" w:type="pct"/>
                  <w:vAlign w:val="center"/>
                </w:tcPr>
                <w:p w14:paraId="5AF46824"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3.5</w:t>
                  </w:r>
                </w:p>
              </w:tc>
            </w:tr>
            <w:tr w:rsidR="005D44E8" w:rsidRPr="005D44E8" w14:paraId="79646125" w14:textId="77777777" w:rsidTr="005D44E8">
              <w:trPr>
                <w:trHeight w:val="183"/>
              </w:trPr>
              <w:tc>
                <w:tcPr>
                  <w:tcW w:w="1196" w:type="pct"/>
                  <w:vAlign w:val="center"/>
                </w:tcPr>
                <w:p w14:paraId="18FCF3AF"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直线双行</w:t>
                  </w:r>
                </w:p>
              </w:tc>
              <w:tc>
                <w:tcPr>
                  <w:tcW w:w="1598" w:type="pct"/>
                  <w:vAlign w:val="center"/>
                </w:tcPr>
                <w:p w14:paraId="3B1D3B8B"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5.5</w:t>
                  </w:r>
                </w:p>
              </w:tc>
              <w:tc>
                <w:tcPr>
                  <w:tcW w:w="2206" w:type="pct"/>
                  <w:vAlign w:val="center"/>
                </w:tcPr>
                <w:p w14:paraId="6B821B76"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7.0</w:t>
                  </w:r>
                </w:p>
              </w:tc>
            </w:tr>
            <w:tr w:rsidR="005D44E8" w:rsidRPr="005D44E8" w14:paraId="1866770F" w14:textId="77777777" w:rsidTr="005D44E8">
              <w:trPr>
                <w:trHeight w:val="97"/>
              </w:trPr>
              <w:tc>
                <w:tcPr>
                  <w:tcW w:w="1196" w:type="pct"/>
                  <w:vAlign w:val="center"/>
                </w:tcPr>
                <w:p w14:paraId="1AEFBC35"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曲线单行</w:t>
                  </w:r>
                </w:p>
              </w:tc>
              <w:tc>
                <w:tcPr>
                  <w:tcW w:w="1598" w:type="pct"/>
                  <w:vAlign w:val="center"/>
                </w:tcPr>
                <w:p w14:paraId="7A140927" w14:textId="698F65B2" w:rsidR="005D44E8" w:rsidRPr="005D44E8" w:rsidRDefault="005D44E8" w:rsidP="005D44E8">
                  <w:pPr>
                    <w:spacing w:line="0" w:lineRule="atLeast"/>
                    <w:ind w:left="269" w:hangingChars="245" w:hanging="269"/>
                    <w:jc w:val="center"/>
                    <w:rPr>
                      <w:color w:val="000000"/>
                      <w:sz w:val="11"/>
                      <w:szCs w:val="11"/>
                      <w:u w:val="single"/>
                    </w:rPr>
                  </w:pPr>
                  <w:r w:rsidRPr="005D44E8">
                    <w:rPr>
                      <w:color w:val="000000"/>
                      <w:sz w:val="11"/>
                      <w:szCs w:val="11"/>
                      <w:u w:val="single"/>
                    </w:rPr>
                    <w:t>4.0</w:t>
                  </w:r>
                </w:p>
              </w:tc>
              <w:tc>
                <w:tcPr>
                  <w:tcW w:w="2206" w:type="pct"/>
                  <w:vAlign w:val="center"/>
                </w:tcPr>
                <w:p w14:paraId="6DB01D71"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5.0</w:t>
                  </w:r>
                </w:p>
              </w:tc>
            </w:tr>
            <w:tr w:rsidR="005D44E8" w:rsidRPr="005D44E8" w14:paraId="203D7D11" w14:textId="77777777" w:rsidTr="005D44E8">
              <w:trPr>
                <w:trHeight w:val="62"/>
              </w:trPr>
              <w:tc>
                <w:tcPr>
                  <w:tcW w:w="1196" w:type="pct"/>
                  <w:tcBorders>
                    <w:bottom w:val="single" w:sz="4" w:space="0" w:color="auto"/>
                  </w:tcBorders>
                  <w:vAlign w:val="center"/>
                </w:tcPr>
                <w:p w14:paraId="2DF2296E"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曲线双行</w:t>
                  </w:r>
                </w:p>
              </w:tc>
              <w:tc>
                <w:tcPr>
                  <w:tcW w:w="1598" w:type="pct"/>
                  <w:tcBorders>
                    <w:bottom w:val="single" w:sz="4" w:space="0" w:color="auto"/>
                  </w:tcBorders>
                  <w:vAlign w:val="center"/>
                </w:tcPr>
                <w:p w14:paraId="3E2C3688"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7.0</w:t>
                  </w:r>
                </w:p>
              </w:tc>
              <w:tc>
                <w:tcPr>
                  <w:tcW w:w="2206" w:type="pct"/>
                  <w:tcBorders>
                    <w:bottom w:val="single" w:sz="4" w:space="0" w:color="auto"/>
                  </w:tcBorders>
                  <w:vAlign w:val="center"/>
                </w:tcPr>
                <w:p w14:paraId="4134C384" w14:textId="77777777" w:rsidR="005D44E8" w:rsidRPr="005D44E8" w:rsidRDefault="005D44E8" w:rsidP="005D44E8">
                  <w:pPr>
                    <w:spacing w:line="0" w:lineRule="atLeast"/>
                    <w:ind w:left="269" w:hangingChars="245" w:hanging="269"/>
                    <w:jc w:val="center"/>
                    <w:rPr>
                      <w:color w:val="000000"/>
                      <w:sz w:val="11"/>
                      <w:szCs w:val="11"/>
                    </w:rPr>
                  </w:pPr>
                  <w:r w:rsidRPr="005D44E8">
                    <w:rPr>
                      <w:color w:val="000000"/>
                      <w:sz w:val="11"/>
                      <w:szCs w:val="11"/>
                    </w:rPr>
                    <w:t>10.0</w:t>
                  </w:r>
                </w:p>
              </w:tc>
            </w:tr>
          </w:tbl>
          <w:p w14:paraId="393E209B" w14:textId="6225C578" w:rsidR="005D44E8" w:rsidRPr="005D44E8" w:rsidRDefault="005D44E8" w:rsidP="005D44E8">
            <w:pPr>
              <w:tabs>
                <w:tab w:val="left" w:pos="4488"/>
              </w:tabs>
              <w:spacing w:line="0" w:lineRule="atLeast"/>
              <w:ind w:firstLineChars="100" w:firstLine="110"/>
              <w:jc w:val="left"/>
              <w:rPr>
                <w:color w:val="000000"/>
                <w:sz w:val="11"/>
                <w:szCs w:val="11"/>
              </w:rPr>
            </w:pPr>
            <w:r w:rsidRPr="005D44E8">
              <w:rPr>
                <w:color w:val="000000"/>
                <w:sz w:val="11"/>
                <w:szCs w:val="11"/>
              </w:rPr>
              <w:t>注：此宽度不包括道牙及其他分隔带宽度。当曲线比较缓时，可</w:t>
            </w:r>
            <w:r w:rsidRPr="005D44E8">
              <w:rPr>
                <w:rFonts w:hint="eastAsia"/>
                <w:color w:val="000000"/>
                <w:sz w:val="11"/>
                <w:szCs w:val="11"/>
              </w:rPr>
              <w:t>以</w:t>
            </w:r>
            <w:r w:rsidRPr="005D44E8">
              <w:rPr>
                <w:color w:val="000000"/>
                <w:sz w:val="11"/>
                <w:szCs w:val="11"/>
              </w:rPr>
              <w:t>按直线宽度进行设计。</w:t>
            </w:r>
          </w:p>
        </w:tc>
      </w:tr>
      <w:tr w:rsidR="00DF073D" w14:paraId="200FC56E" w14:textId="77777777" w:rsidTr="00140C10">
        <w:trPr>
          <w:trHeight w:val="1409"/>
          <w:jc w:val="center"/>
        </w:trPr>
        <w:tc>
          <w:tcPr>
            <w:tcW w:w="2500" w:type="pct"/>
          </w:tcPr>
          <w:p w14:paraId="549ADFCE" w14:textId="77777777" w:rsidR="00DF073D" w:rsidRPr="002D11AD" w:rsidRDefault="00DF073D" w:rsidP="007D7702">
            <w:pPr>
              <w:snapToGrid w:val="0"/>
              <w:spacing w:line="400" w:lineRule="exact"/>
              <w:ind w:firstLine="0"/>
              <w:rPr>
                <w:rFonts w:eastAsiaTheme="minorEastAsia"/>
                <w:color w:val="000000" w:themeColor="text1"/>
                <w:sz w:val="24"/>
                <w:szCs w:val="24"/>
              </w:rPr>
            </w:pPr>
          </w:p>
        </w:tc>
        <w:tc>
          <w:tcPr>
            <w:tcW w:w="2500" w:type="pct"/>
          </w:tcPr>
          <w:p w14:paraId="5488D2E7" w14:textId="432E4A24" w:rsidR="00DF073D" w:rsidRPr="002D11AD" w:rsidRDefault="00DF073D"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4.2.12</w:t>
            </w:r>
            <w:r w:rsidRPr="002D11AD">
              <w:rPr>
                <w:rFonts w:eastAsiaTheme="minorEastAsia" w:hint="eastAsia"/>
                <w:color w:val="000000" w:themeColor="text1"/>
                <w:sz w:val="24"/>
                <w:szCs w:val="24"/>
                <w:u w:val="single"/>
              </w:rPr>
              <w:t>设有充电停车位的机动车库，应在车库入口设置停车充电引导系统的入口指示标识。</w:t>
            </w:r>
          </w:p>
        </w:tc>
      </w:tr>
      <w:tr w:rsidR="00DF073D" w14:paraId="3EC04BF9" w14:textId="77777777" w:rsidTr="00140C10">
        <w:trPr>
          <w:trHeight w:val="1685"/>
          <w:jc w:val="center"/>
        </w:trPr>
        <w:tc>
          <w:tcPr>
            <w:tcW w:w="2500" w:type="pct"/>
          </w:tcPr>
          <w:p w14:paraId="3DBE8CEC" w14:textId="77777777" w:rsidR="00DF073D" w:rsidRPr="002D11AD" w:rsidRDefault="00DF073D" w:rsidP="007D7702">
            <w:pPr>
              <w:snapToGrid w:val="0"/>
              <w:spacing w:line="400" w:lineRule="exact"/>
              <w:ind w:firstLine="0"/>
              <w:rPr>
                <w:rFonts w:eastAsiaTheme="minorEastAsia"/>
                <w:color w:val="000000" w:themeColor="text1"/>
                <w:sz w:val="24"/>
                <w:szCs w:val="24"/>
              </w:rPr>
            </w:pPr>
          </w:p>
        </w:tc>
        <w:tc>
          <w:tcPr>
            <w:tcW w:w="2500" w:type="pct"/>
          </w:tcPr>
          <w:p w14:paraId="52310CAE" w14:textId="14F0AEEA" w:rsidR="00DF073D" w:rsidRPr="002D11AD" w:rsidRDefault="00DF073D"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4.2.13</w:t>
            </w:r>
            <w:r w:rsidRPr="002D11AD">
              <w:rPr>
                <w:rFonts w:eastAsiaTheme="minorEastAsia" w:hint="eastAsia"/>
                <w:color w:val="000000" w:themeColor="text1"/>
                <w:sz w:val="24"/>
                <w:szCs w:val="24"/>
                <w:u w:val="single"/>
              </w:rPr>
              <w:t>机动车库坡道式出入口附近不宜设置充电停车位，应不影响处置电动机动车发生紧急状况时的交通及安全疏散。</w:t>
            </w:r>
          </w:p>
        </w:tc>
      </w:tr>
      <w:tr w:rsidR="00DF073D" w14:paraId="793F8588" w14:textId="77777777" w:rsidTr="005D44E8">
        <w:trPr>
          <w:trHeight w:val="550"/>
          <w:jc w:val="center"/>
        </w:trPr>
        <w:tc>
          <w:tcPr>
            <w:tcW w:w="2500" w:type="pct"/>
          </w:tcPr>
          <w:p w14:paraId="4F920AD9" w14:textId="69A57F2C" w:rsidR="00DF073D" w:rsidRPr="002D11AD" w:rsidRDefault="00DF073D"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4.3  </w:t>
            </w:r>
            <w:r w:rsidRPr="002D11AD">
              <w:rPr>
                <w:rFonts w:eastAsiaTheme="minorEastAsia" w:hint="eastAsia"/>
                <w:b/>
                <w:bCs/>
                <w:color w:val="000000" w:themeColor="text1"/>
                <w:spacing w:val="30"/>
                <w:kern w:val="36"/>
                <w:sz w:val="24"/>
                <w:szCs w:val="24"/>
              </w:rPr>
              <w:t>停车区域</w:t>
            </w:r>
          </w:p>
        </w:tc>
        <w:tc>
          <w:tcPr>
            <w:tcW w:w="2500" w:type="pct"/>
          </w:tcPr>
          <w:p w14:paraId="30B70B76" w14:textId="0D0CAE9A" w:rsidR="00DF073D" w:rsidRPr="002D11AD" w:rsidRDefault="00DF073D"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4.3  </w:t>
            </w:r>
            <w:r w:rsidRPr="002D11AD">
              <w:rPr>
                <w:rFonts w:eastAsiaTheme="minorEastAsia" w:hint="eastAsia"/>
                <w:b/>
                <w:bCs/>
                <w:color w:val="000000" w:themeColor="text1"/>
                <w:spacing w:val="30"/>
                <w:kern w:val="36"/>
                <w:sz w:val="24"/>
                <w:szCs w:val="24"/>
              </w:rPr>
              <w:t>停车区域</w:t>
            </w:r>
          </w:p>
        </w:tc>
      </w:tr>
      <w:tr w:rsidR="00DF073D" w14:paraId="46923F7D" w14:textId="77777777" w:rsidTr="002B1058">
        <w:trPr>
          <w:trHeight w:val="3878"/>
          <w:jc w:val="center"/>
        </w:trPr>
        <w:tc>
          <w:tcPr>
            <w:tcW w:w="2500" w:type="pct"/>
          </w:tcPr>
          <w:p w14:paraId="2AD424AE" w14:textId="28714E81" w:rsidR="00F5274B"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hint="eastAsia"/>
                <w:color w:val="000000" w:themeColor="text1"/>
                <w:sz w:val="24"/>
                <w:szCs w:val="24"/>
              </w:rPr>
              <w:t xml:space="preserve">4.3.4 </w:t>
            </w:r>
            <w:r w:rsidRPr="00F5274B">
              <w:rPr>
                <w:rFonts w:eastAsiaTheme="minorEastAsia" w:hint="eastAsia"/>
                <w:color w:val="000000" w:themeColor="text1"/>
                <w:sz w:val="24"/>
                <w:szCs w:val="24"/>
              </w:rPr>
              <w:t>机动车最小停车位、通（停）车道宽度可通过计算或作图法求得，且库内通车道宽度应大于或等于</w:t>
            </w:r>
            <w:r w:rsidRPr="00F5274B">
              <w:rPr>
                <w:rFonts w:eastAsiaTheme="minorEastAsia" w:hint="eastAsia"/>
                <w:color w:val="000000" w:themeColor="text1"/>
                <w:sz w:val="24"/>
                <w:szCs w:val="24"/>
              </w:rPr>
              <w:t>3.0m</w:t>
            </w:r>
            <w:r w:rsidRPr="00F5274B">
              <w:rPr>
                <w:rFonts w:eastAsiaTheme="minorEastAsia" w:hint="eastAsia"/>
                <w:color w:val="000000" w:themeColor="text1"/>
                <w:sz w:val="24"/>
                <w:szCs w:val="24"/>
              </w:rPr>
              <w:t>。小型车的最小停车位、通（停）车道宽度</w:t>
            </w:r>
            <w:proofErr w:type="gramStart"/>
            <w:r w:rsidRPr="00F5274B">
              <w:rPr>
                <w:rFonts w:eastAsiaTheme="minorEastAsia" w:hint="eastAsia"/>
                <w:color w:val="000000" w:themeColor="text1"/>
                <w:sz w:val="24"/>
                <w:szCs w:val="24"/>
              </w:rPr>
              <w:t>宜符合表</w:t>
            </w:r>
            <w:proofErr w:type="gramEnd"/>
            <w:r w:rsidRPr="00F5274B">
              <w:rPr>
                <w:rFonts w:eastAsiaTheme="minorEastAsia" w:hint="eastAsia"/>
                <w:color w:val="000000" w:themeColor="text1"/>
                <w:sz w:val="24"/>
                <w:szCs w:val="24"/>
              </w:rPr>
              <w:t>4.3.4</w:t>
            </w:r>
            <w:r w:rsidRPr="00F5274B">
              <w:rPr>
                <w:rFonts w:eastAsiaTheme="minorEastAsia" w:hint="eastAsia"/>
                <w:color w:val="000000" w:themeColor="text1"/>
                <w:sz w:val="24"/>
                <w:szCs w:val="24"/>
              </w:rPr>
              <w:t>的规定。</w:t>
            </w:r>
          </w:p>
          <w:p w14:paraId="66C92FC1" w14:textId="0AE2689E" w:rsidR="00DF073D" w:rsidRPr="00140C10" w:rsidRDefault="00DF073D"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表4.3.4 小型车的最小停车位、通（停）车道宽度</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
              <w:gridCol w:w="352"/>
              <w:gridCol w:w="989"/>
              <w:gridCol w:w="383"/>
              <w:gridCol w:w="587"/>
              <w:gridCol w:w="823"/>
              <w:gridCol w:w="654"/>
            </w:tblGrid>
            <w:tr w:rsidR="00720410" w:rsidRPr="00720410" w14:paraId="564BCAA6" w14:textId="77777777" w:rsidTr="00720410">
              <w:trPr>
                <w:trHeight w:val="304"/>
                <w:jc w:val="center"/>
              </w:trPr>
              <w:tc>
                <w:tcPr>
                  <w:tcW w:w="1664" w:type="dxa"/>
                  <w:gridSpan w:val="3"/>
                  <w:vMerge w:val="restart"/>
                  <w:vAlign w:val="center"/>
                </w:tcPr>
                <w:p w14:paraId="2C1A3A3B" w14:textId="77777777" w:rsidR="005D44E8" w:rsidRPr="00720410" w:rsidRDefault="005D44E8" w:rsidP="00720410">
                  <w:pPr>
                    <w:spacing w:line="0" w:lineRule="atLeast"/>
                    <w:ind w:firstLine="0"/>
                    <w:jc w:val="center"/>
                    <w:rPr>
                      <w:color w:val="000000"/>
                      <w:sz w:val="10"/>
                      <w:szCs w:val="10"/>
                    </w:rPr>
                  </w:pPr>
                  <w:r w:rsidRPr="00720410">
                    <w:rPr>
                      <w:rFonts w:hint="eastAsia"/>
                      <w:color w:val="000000"/>
                      <w:sz w:val="10"/>
                      <w:szCs w:val="10"/>
                    </w:rPr>
                    <w:t>停车方式</w:t>
                  </w:r>
                </w:p>
              </w:tc>
              <w:tc>
                <w:tcPr>
                  <w:tcW w:w="970" w:type="dxa"/>
                  <w:gridSpan w:val="2"/>
                  <w:vAlign w:val="center"/>
                </w:tcPr>
                <w:p w14:paraId="0538C29A"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垂直通车</w:t>
                  </w:r>
                  <w:proofErr w:type="gramStart"/>
                  <w:r w:rsidRPr="00720410">
                    <w:rPr>
                      <w:color w:val="000000"/>
                      <w:spacing w:val="-4"/>
                      <w:sz w:val="10"/>
                      <w:szCs w:val="10"/>
                    </w:rPr>
                    <w:t>道方向</w:t>
                  </w:r>
                  <w:proofErr w:type="gramEnd"/>
                  <w:r w:rsidRPr="00720410">
                    <w:rPr>
                      <w:color w:val="000000"/>
                      <w:spacing w:val="-4"/>
                      <w:sz w:val="10"/>
                      <w:szCs w:val="10"/>
                    </w:rPr>
                    <w:t>的最小停车位宽度（</w:t>
                  </w:r>
                  <w:r w:rsidRPr="00720410">
                    <w:rPr>
                      <w:color w:val="000000"/>
                      <w:spacing w:val="-4"/>
                      <w:sz w:val="10"/>
                      <w:szCs w:val="10"/>
                    </w:rPr>
                    <w:t>m</w:t>
                  </w:r>
                  <w:r w:rsidRPr="00720410">
                    <w:rPr>
                      <w:color w:val="000000"/>
                      <w:spacing w:val="-4"/>
                      <w:sz w:val="10"/>
                      <w:szCs w:val="10"/>
                    </w:rPr>
                    <w:t>）</w:t>
                  </w:r>
                </w:p>
              </w:tc>
              <w:tc>
                <w:tcPr>
                  <w:tcW w:w="823" w:type="dxa"/>
                  <w:vMerge w:val="restart"/>
                  <w:vAlign w:val="center"/>
                </w:tcPr>
                <w:p w14:paraId="6D8E4743"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平行通车</w:t>
                  </w:r>
                  <w:proofErr w:type="gramStart"/>
                  <w:r w:rsidRPr="00720410">
                    <w:rPr>
                      <w:color w:val="000000"/>
                      <w:spacing w:val="-4"/>
                      <w:sz w:val="10"/>
                      <w:szCs w:val="10"/>
                    </w:rPr>
                    <w:t>道方向</w:t>
                  </w:r>
                  <w:proofErr w:type="gramEnd"/>
                  <w:r w:rsidRPr="00720410">
                    <w:rPr>
                      <w:color w:val="000000"/>
                      <w:spacing w:val="-4"/>
                      <w:sz w:val="10"/>
                      <w:szCs w:val="10"/>
                    </w:rPr>
                    <w:t>的最小停车位宽度</w:t>
                  </w:r>
                </w:p>
                <w:p w14:paraId="0650D3D3" w14:textId="77777777" w:rsidR="005D44E8" w:rsidRPr="00720410" w:rsidRDefault="005D44E8" w:rsidP="00720410">
                  <w:pPr>
                    <w:spacing w:line="0" w:lineRule="atLeast"/>
                    <w:ind w:firstLine="0"/>
                    <w:jc w:val="center"/>
                    <w:rPr>
                      <w:color w:val="000000"/>
                      <w:spacing w:val="-4"/>
                      <w:sz w:val="10"/>
                      <w:szCs w:val="10"/>
                    </w:rPr>
                  </w:pPr>
                  <w:r w:rsidRPr="00720410">
                    <w:rPr>
                      <w:i/>
                      <w:color w:val="000000"/>
                      <w:spacing w:val="-4"/>
                      <w:sz w:val="10"/>
                      <w:szCs w:val="10"/>
                    </w:rPr>
                    <w:t>L</w:t>
                  </w:r>
                  <w:r w:rsidRPr="00720410">
                    <w:rPr>
                      <w:color w:val="000000"/>
                      <w:spacing w:val="-4"/>
                      <w:sz w:val="10"/>
                      <w:szCs w:val="10"/>
                    </w:rPr>
                    <w:t>t</w:t>
                  </w:r>
                  <w:r w:rsidRPr="00720410">
                    <w:rPr>
                      <w:color w:val="000000"/>
                      <w:spacing w:val="-4"/>
                      <w:sz w:val="10"/>
                      <w:szCs w:val="10"/>
                    </w:rPr>
                    <w:t>（</w:t>
                  </w:r>
                  <w:r w:rsidRPr="00720410">
                    <w:rPr>
                      <w:color w:val="000000"/>
                      <w:spacing w:val="-4"/>
                      <w:sz w:val="10"/>
                      <w:szCs w:val="10"/>
                    </w:rPr>
                    <w:t>m</w:t>
                  </w:r>
                  <w:r w:rsidRPr="00720410">
                    <w:rPr>
                      <w:color w:val="000000"/>
                      <w:spacing w:val="-4"/>
                      <w:sz w:val="10"/>
                      <w:szCs w:val="10"/>
                    </w:rPr>
                    <w:t>）</w:t>
                  </w:r>
                </w:p>
              </w:tc>
              <w:tc>
                <w:tcPr>
                  <w:tcW w:w="654" w:type="dxa"/>
                  <w:vMerge w:val="restart"/>
                  <w:vAlign w:val="center"/>
                </w:tcPr>
                <w:p w14:paraId="65DAEA24"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通（停）车道最小宽度</w:t>
                  </w:r>
                </w:p>
                <w:p w14:paraId="1A555287" w14:textId="77777777" w:rsidR="005D44E8" w:rsidRPr="00720410" w:rsidRDefault="005D44E8" w:rsidP="00720410">
                  <w:pPr>
                    <w:spacing w:line="0" w:lineRule="atLeast"/>
                    <w:ind w:firstLine="0"/>
                    <w:jc w:val="center"/>
                    <w:rPr>
                      <w:color w:val="000000"/>
                      <w:spacing w:val="-4"/>
                      <w:sz w:val="10"/>
                      <w:szCs w:val="10"/>
                    </w:rPr>
                  </w:pPr>
                  <w:proofErr w:type="spellStart"/>
                  <w:r w:rsidRPr="00720410">
                    <w:rPr>
                      <w:i/>
                      <w:color w:val="000000"/>
                      <w:spacing w:val="-4"/>
                      <w:sz w:val="10"/>
                      <w:szCs w:val="10"/>
                    </w:rPr>
                    <w:t>W</w:t>
                  </w:r>
                  <w:r w:rsidRPr="00720410">
                    <w:rPr>
                      <w:color w:val="000000"/>
                      <w:spacing w:val="-4"/>
                      <w:sz w:val="10"/>
                      <w:szCs w:val="10"/>
                    </w:rPr>
                    <w:t>d</w:t>
                  </w:r>
                  <w:proofErr w:type="spellEnd"/>
                  <w:r w:rsidRPr="00720410">
                    <w:rPr>
                      <w:color w:val="000000"/>
                      <w:spacing w:val="-4"/>
                      <w:sz w:val="10"/>
                      <w:szCs w:val="10"/>
                    </w:rPr>
                    <w:t xml:space="preserve">  (m)</w:t>
                  </w:r>
                </w:p>
              </w:tc>
            </w:tr>
            <w:tr w:rsidR="00720410" w:rsidRPr="00720410" w14:paraId="5393FEC3" w14:textId="77777777" w:rsidTr="00720410">
              <w:trPr>
                <w:trHeight w:val="82"/>
                <w:jc w:val="center"/>
              </w:trPr>
              <w:tc>
                <w:tcPr>
                  <w:tcW w:w="1664" w:type="dxa"/>
                  <w:gridSpan w:val="3"/>
                  <w:vMerge/>
                  <w:vAlign w:val="center"/>
                </w:tcPr>
                <w:p w14:paraId="34AA38B1" w14:textId="77777777" w:rsidR="005D44E8" w:rsidRPr="00720410" w:rsidRDefault="005D44E8" w:rsidP="00720410">
                  <w:pPr>
                    <w:spacing w:line="0" w:lineRule="atLeast"/>
                    <w:ind w:firstLine="0"/>
                    <w:jc w:val="center"/>
                    <w:rPr>
                      <w:b/>
                      <w:color w:val="000000"/>
                      <w:sz w:val="10"/>
                      <w:szCs w:val="10"/>
                    </w:rPr>
                  </w:pPr>
                </w:p>
              </w:tc>
              <w:tc>
                <w:tcPr>
                  <w:tcW w:w="383" w:type="dxa"/>
                  <w:vAlign w:val="center"/>
                </w:tcPr>
                <w:p w14:paraId="014DB7D8" w14:textId="77777777" w:rsidR="005D44E8" w:rsidRPr="00720410" w:rsidRDefault="005D44E8" w:rsidP="00720410">
                  <w:pPr>
                    <w:spacing w:line="0" w:lineRule="atLeast"/>
                    <w:ind w:firstLine="0"/>
                    <w:jc w:val="center"/>
                    <w:rPr>
                      <w:color w:val="000000"/>
                      <w:spacing w:val="-4"/>
                      <w:sz w:val="10"/>
                      <w:szCs w:val="10"/>
                    </w:rPr>
                  </w:pPr>
                  <w:r w:rsidRPr="00720410">
                    <w:rPr>
                      <w:i/>
                      <w:color w:val="000000"/>
                      <w:spacing w:val="-4"/>
                      <w:sz w:val="10"/>
                      <w:szCs w:val="10"/>
                    </w:rPr>
                    <w:t>W</w:t>
                  </w:r>
                  <w:r w:rsidRPr="00720410">
                    <w:rPr>
                      <w:color w:val="000000"/>
                      <w:spacing w:val="-4"/>
                      <w:sz w:val="10"/>
                      <w:szCs w:val="10"/>
                    </w:rPr>
                    <w:t>e</w:t>
                  </w:r>
                  <w:r w:rsidRPr="00720410">
                    <w:rPr>
                      <w:color w:val="000000"/>
                      <w:spacing w:val="-4"/>
                      <w:sz w:val="10"/>
                      <w:szCs w:val="10"/>
                      <w:vertAlign w:val="subscript"/>
                    </w:rPr>
                    <w:t>1</w:t>
                  </w:r>
                </w:p>
              </w:tc>
              <w:tc>
                <w:tcPr>
                  <w:tcW w:w="587" w:type="dxa"/>
                  <w:vAlign w:val="center"/>
                </w:tcPr>
                <w:p w14:paraId="1D928F45" w14:textId="77777777" w:rsidR="005D44E8" w:rsidRPr="00720410" w:rsidRDefault="005D44E8" w:rsidP="00720410">
                  <w:pPr>
                    <w:spacing w:line="0" w:lineRule="atLeast"/>
                    <w:ind w:firstLine="0"/>
                    <w:jc w:val="center"/>
                    <w:rPr>
                      <w:color w:val="000000"/>
                      <w:spacing w:val="-4"/>
                      <w:sz w:val="10"/>
                      <w:szCs w:val="10"/>
                    </w:rPr>
                  </w:pPr>
                  <w:r w:rsidRPr="00720410">
                    <w:rPr>
                      <w:i/>
                      <w:color w:val="000000"/>
                      <w:spacing w:val="-4"/>
                      <w:sz w:val="10"/>
                      <w:szCs w:val="10"/>
                    </w:rPr>
                    <w:t>W</w:t>
                  </w:r>
                  <w:r w:rsidRPr="00720410">
                    <w:rPr>
                      <w:color w:val="000000"/>
                      <w:spacing w:val="-4"/>
                      <w:sz w:val="10"/>
                      <w:szCs w:val="10"/>
                    </w:rPr>
                    <w:t>e</w:t>
                  </w:r>
                  <w:r w:rsidRPr="00720410">
                    <w:rPr>
                      <w:color w:val="000000"/>
                      <w:spacing w:val="-4"/>
                      <w:sz w:val="10"/>
                      <w:szCs w:val="10"/>
                      <w:vertAlign w:val="subscript"/>
                    </w:rPr>
                    <w:t>2</w:t>
                  </w:r>
                </w:p>
              </w:tc>
              <w:tc>
                <w:tcPr>
                  <w:tcW w:w="823" w:type="dxa"/>
                  <w:vMerge/>
                  <w:vAlign w:val="center"/>
                </w:tcPr>
                <w:p w14:paraId="1A8F0D95" w14:textId="77777777" w:rsidR="005D44E8" w:rsidRPr="00720410" w:rsidRDefault="005D44E8" w:rsidP="00720410">
                  <w:pPr>
                    <w:spacing w:line="0" w:lineRule="atLeast"/>
                    <w:ind w:firstLine="0"/>
                    <w:jc w:val="center"/>
                    <w:rPr>
                      <w:color w:val="000000"/>
                      <w:spacing w:val="-4"/>
                      <w:sz w:val="10"/>
                      <w:szCs w:val="10"/>
                    </w:rPr>
                  </w:pPr>
                </w:p>
              </w:tc>
              <w:tc>
                <w:tcPr>
                  <w:tcW w:w="654" w:type="dxa"/>
                  <w:vMerge/>
                  <w:vAlign w:val="center"/>
                </w:tcPr>
                <w:p w14:paraId="7D08BEFE" w14:textId="77777777" w:rsidR="005D44E8" w:rsidRPr="00720410" w:rsidRDefault="005D44E8" w:rsidP="00720410">
                  <w:pPr>
                    <w:spacing w:line="0" w:lineRule="atLeast"/>
                    <w:ind w:firstLine="0"/>
                    <w:jc w:val="center"/>
                    <w:rPr>
                      <w:color w:val="000000"/>
                      <w:spacing w:val="-4"/>
                      <w:sz w:val="10"/>
                      <w:szCs w:val="10"/>
                    </w:rPr>
                  </w:pPr>
                </w:p>
              </w:tc>
            </w:tr>
            <w:tr w:rsidR="00720410" w:rsidRPr="00720410" w14:paraId="5AC38CF2" w14:textId="77777777" w:rsidTr="00720410">
              <w:trPr>
                <w:trHeight w:val="130"/>
                <w:jc w:val="center"/>
              </w:trPr>
              <w:tc>
                <w:tcPr>
                  <w:tcW w:w="675" w:type="dxa"/>
                  <w:gridSpan w:val="2"/>
                  <w:vAlign w:val="center"/>
                </w:tcPr>
                <w:p w14:paraId="6FA15109"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平行式</w:t>
                  </w:r>
                </w:p>
              </w:tc>
              <w:tc>
                <w:tcPr>
                  <w:tcW w:w="989" w:type="dxa"/>
                  <w:vAlign w:val="center"/>
                </w:tcPr>
                <w:p w14:paraId="1AAEAA14"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后退停车</w:t>
                  </w:r>
                </w:p>
              </w:tc>
              <w:tc>
                <w:tcPr>
                  <w:tcW w:w="383" w:type="dxa"/>
                  <w:vAlign w:val="center"/>
                </w:tcPr>
                <w:p w14:paraId="39BF72A5"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2.4</w:t>
                  </w:r>
                </w:p>
              </w:tc>
              <w:tc>
                <w:tcPr>
                  <w:tcW w:w="587" w:type="dxa"/>
                  <w:vAlign w:val="center"/>
                </w:tcPr>
                <w:p w14:paraId="009DF252"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2.1</w:t>
                  </w:r>
                </w:p>
              </w:tc>
              <w:tc>
                <w:tcPr>
                  <w:tcW w:w="823" w:type="dxa"/>
                  <w:vAlign w:val="center"/>
                </w:tcPr>
                <w:p w14:paraId="4665E71D" w14:textId="77777777" w:rsidR="005D44E8" w:rsidRPr="00720410" w:rsidRDefault="005D44E8"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6.0</w:t>
                  </w:r>
                </w:p>
              </w:tc>
              <w:tc>
                <w:tcPr>
                  <w:tcW w:w="654" w:type="dxa"/>
                  <w:vAlign w:val="center"/>
                </w:tcPr>
                <w:p w14:paraId="4E602DA2" w14:textId="77777777" w:rsidR="005D44E8" w:rsidRPr="00720410" w:rsidRDefault="005D44E8" w:rsidP="00720410">
                  <w:pPr>
                    <w:spacing w:line="0" w:lineRule="atLeast"/>
                    <w:ind w:leftChars="-8" w:left="-17" w:rightChars="-51" w:right="-107" w:firstLine="0"/>
                    <w:jc w:val="center"/>
                    <w:rPr>
                      <w:spacing w:val="-4"/>
                      <w:sz w:val="10"/>
                      <w:szCs w:val="10"/>
                    </w:rPr>
                  </w:pPr>
                  <w:r w:rsidRPr="00720410">
                    <w:rPr>
                      <w:spacing w:val="-4"/>
                      <w:sz w:val="10"/>
                      <w:szCs w:val="10"/>
                    </w:rPr>
                    <w:t>3.8</w:t>
                  </w:r>
                </w:p>
              </w:tc>
            </w:tr>
            <w:tr w:rsidR="00720410" w:rsidRPr="00720410" w14:paraId="247356C9" w14:textId="77777777" w:rsidTr="00720410">
              <w:trPr>
                <w:trHeight w:val="130"/>
                <w:jc w:val="center"/>
              </w:trPr>
              <w:tc>
                <w:tcPr>
                  <w:tcW w:w="323" w:type="dxa"/>
                  <w:vMerge w:val="restart"/>
                  <w:vAlign w:val="center"/>
                </w:tcPr>
                <w:p w14:paraId="1B030BBD"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斜列式</w:t>
                  </w:r>
                </w:p>
              </w:tc>
              <w:tc>
                <w:tcPr>
                  <w:tcW w:w="352" w:type="dxa"/>
                  <w:vAlign w:val="center"/>
                </w:tcPr>
                <w:p w14:paraId="5EE613BF"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30</w:t>
                  </w:r>
                  <w:r w:rsidRPr="00720410">
                    <w:rPr>
                      <w:color w:val="000000"/>
                      <w:spacing w:val="-4"/>
                      <w:sz w:val="10"/>
                      <w:szCs w:val="10"/>
                      <w:vertAlign w:val="superscript"/>
                    </w:rPr>
                    <w:t>0</w:t>
                  </w:r>
                </w:p>
              </w:tc>
              <w:tc>
                <w:tcPr>
                  <w:tcW w:w="989" w:type="dxa"/>
                  <w:vAlign w:val="center"/>
                </w:tcPr>
                <w:p w14:paraId="3B90682B"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前进</w:t>
                  </w:r>
                  <w:r w:rsidRPr="00720410">
                    <w:rPr>
                      <w:color w:val="000000"/>
                      <w:spacing w:val="-4"/>
                      <w:sz w:val="10"/>
                      <w:szCs w:val="10"/>
                    </w:rPr>
                    <w:t>(</w:t>
                  </w:r>
                  <w:r w:rsidRPr="00720410">
                    <w:rPr>
                      <w:color w:val="000000"/>
                      <w:spacing w:val="-4"/>
                      <w:sz w:val="10"/>
                      <w:szCs w:val="10"/>
                    </w:rPr>
                    <w:t>后退</w:t>
                  </w:r>
                  <w:r w:rsidRPr="00720410">
                    <w:rPr>
                      <w:color w:val="000000"/>
                      <w:spacing w:val="-4"/>
                      <w:sz w:val="10"/>
                      <w:szCs w:val="10"/>
                    </w:rPr>
                    <w:t>)</w:t>
                  </w:r>
                  <w:r w:rsidRPr="00720410">
                    <w:rPr>
                      <w:color w:val="000000"/>
                      <w:spacing w:val="-4"/>
                      <w:sz w:val="10"/>
                      <w:szCs w:val="10"/>
                    </w:rPr>
                    <w:t>停车</w:t>
                  </w:r>
                </w:p>
              </w:tc>
              <w:tc>
                <w:tcPr>
                  <w:tcW w:w="383" w:type="dxa"/>
                  <w:tcBorders>
                    <w:bottom w:val="single" w:sz="4" w:space="0" w:color="auto"/>
                  </w:tcBorders>
                  <w:vAlign w:val="center"/>
                </w:tcPr>
                <w:p w14:paraId="2DF91509"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4.8</w:t>
                  </w:r>
                </w:p>
              </w:tc>
              <w:tc>
                <w:tcPr>
                  <w:tcW w:w="587" w:type="dxa"/>
                  <w:tcBorders>
                    <w:bottom w:val="single" w:sz="4" w:space="0" w:color="auto"/>
                  </w:tcBorders>
                  <w:vAlign w:val="center"/>
                </w:tcPr>
                <w:p w14:paraId="47A8C4D3"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3.6</w:t>
                  </w:r>
                </w:p>
              </w:tc>
              <w:tc>
                <w:tcPr>
                  <w:tcW w:w="823" w:type="dxa"/>
                  <w:vAlign w:val="center"/>
                </w:tcPr>
                <w:p w14:paraId="3093A23A" w14:textId="77777777" w:rsidR="005D44E8" w:rsidRPr="00720410" w:rsidRDefault="005D44E8"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4.8</w:t>
                  </w:r>
                </w:p>
              </w:tc>
              <w:tc>
                <w:tcPr>
                  <w:tcW w:w="654" w:type="dxa"/>
                  <w:vAlign w:val="center"/>
                </w:tcPr>
                <w:p w14:paraId="2AC3612A" w14:textId="77777777" w:rsidR="005D44E8" w:rsidRPr="00720410" w:rsidRDefault="005D44E8" w:rsidP="00720410">
                  <w:pPr>
                    <w:spacing w:line="0" w:lineRule="atLeast"/>
                    <w:ind w:leftChars="-8" w:left="-17" w:rightChars="-51" w:right="-107" w:firstLine="0"/>
                    <w:jc w:val="center"/>
                    <w:rPr>
                      <w:spacing w:val="-4"/>
                      <w:sz w:val="10"/>
                      <w:szCs w:val="10"/>
                    </w:rPr>
                  </w:pPr>
                  <w:r w:rsidRPr="00720410">
                    <w:rPr>
                      <w:spacing w:val="-4"/>
                      <w:sz w:val="10"/>
                      <w:szCs w:val="10"/>
                    </w:rPr>
                    <w:t>3.8</w:t>
                  </w:r>
                </w:p>
              </w:tc>
            </w:tr>
            <w:tr w:rsidR="00720410" w:rsidRPr="00720410" w14:paraId="0912887E" w14:textId="77777777" w:rsidTr="00720410">
              <w:trPr>
                <w:trHeight w:val="130"/>
                <w:jc w:val="center"/>
              </w:trPr>
              <w:tc>
                <w:tcPr>
                  <w:tcW w:w="323" w:type="dxa"/>
                  <w:vMerge/>
                  <w:vAlign w:val="center"/>
                </w:tcPr>
                <w:p w14:paraId="77D51E47" w14:textId="77777777" w:rsidR="005D44E8" w:rsidRPr="00720410" w:rsidRDefault="005D44E8" w:rsidP="00720410">
                  <w:pPr>
                    <w:spacing w:line="0" w:lineRule="atLeast"/>
                    <w:ind w:firstLine="0"/>
                    <w:jc w:val="center"/>
                    <w:rPr>
                      <w:color w:val="000000"/>
                      <w:spacing w:val="-4"/>
                      <w:sz w:val="10"/>
                      <w:szCs w:val="10"/>
                    </w:rPr>
                  </w:pPr>
                </w:p>
              </w:tc>
              <w:tc>
                <w:tcPr>
                  <w:tcW w:w="352" w:type="dxa"/>
                  <w:vAlign w:val="center"/>
                </w:tcPr>
                <w:p w14:paraId="45F79203"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45</w:t>
                  </w:r>
                  <w:r w:rsidRPr="00720410">
                    <w:rPr>
                      <w:color w:val="000000"/>
                      <w:spacing w:val="-4"/>
                      <w:sz w:val="10"/>
                      <w:szCs w:val="10"/>
                      <w:vertAlign w:val="superscript"/>
                    </w:rPr>
                    <w:t>0</w:t>
                  </w:r>
                </w:p>
              </w:tc>
              <w:tc>
                <w:tcPr>
                  <w:tcW w:w="989" w:type="dxa"/>
                  <w:vAlign w:val="center"/>
                </w:tcPr>
                <w:p w14:paraId="45A95F9F"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前进</w:t>
                  </w:r>
                  <w:r w:rsidRPr="00720410">
                    <w:rPr>
                      <w:color w:val="000000"/>
                      <w:spacing w:val="-4"/>
                      <w:sz w:val="10"/>
                      <w:szCs w:val="10"/>
                    </w:rPr>
                    <w:t>(</w:t>
                  </w:r>
                  <w:r w:rsidRPr="00720410">
                    <w:rPr>
                      <w:color w:val="000000"/>
                      <w:spacing w:val="-4"/>
                      <w:sz w:val="10"/>
                      <w:szCs w:val="10"/>
                    </w:rPr>
                    <w:t>后退</w:t>
                  </w:r>
                  <w:r w:rsidRPr="00720410">
                    <w:rPr>
                      <w:color w:val="000000"/>
                      <w:spacing w:val="-4"/>
                      <w:sz w:val="10"/>
                      <w:szCs w:val="10"/>
                    </w:rPr>
                    <w:t>)</w:t>
                  </w:r>
                  <w:r w:rsidRPr="00720410">
                    <w:rPr>
                      <w:color w:val="000000"/>
                      <w:spacing w:val="-4"/>
                      <w:sz w:val="10"/>
                      <w:szCs w:val="10"/>
                    </w:rPr>
                    <w:t>停车</w:t>
                  </w:r>
                </w:p>
              </w:tc>
              <w:tc>
                <w:tcPr>
                  <w:tcW w:w="383" w:type="dxa"/>
                  <w:vAlign w:val="center"/>
                </w:tcPr>
                <w:p w14:paraId="0DC62B22"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5.5</w:t>
                  </w:r>
                </w:p>
              </w:tc>
              <w:tc>
                <w:tcPr>
                  <w:tcW w:w="587" w:type="dxa"/>
                  <w:vAlign w:val="center"/>
                </w:tcPr>
                <w:p w14:paraId="06717F10"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4.6</w:t>
                  </w:r>
                </w:p>
              </w:tc>
              <w:tc>
                <w:tcPr>
                  <w:tcW w:w="823" w:type="dxa"/>
                  <w:vAlign w:val="center"/>
                </w:tcPr>
                <w:p w14:paraId="4B2435C5" w14:textId="77777777" w:rsidR="005D44E8" w:rsidRPr="00720410" w:rsidRDefault="005D44E8"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3.4</w:t>
                  </w:r>
                </w:p>
              </w:tc>
              <w:tc>
                <w:tcPr>
                  <w:tcW w:w="654" w:type="dxa"/>
                  <w:vAlign w:val="center"/>
                </w:tcPr>
                <w:p w14:paraId="472F9FCE" w14:textId="77777777" w:rsidR="005D44E8" w:rsidRPr="00720410" w:rsidRDefault="005D44E8" w:rsidP="00720410">
                  <w:pPr>
                    <w:spacing w:line="0" w:lineRule="atLeast"/>
                    <w:ind w:leftChars="-8" w:left="-17" w:rightChars="-51" w:right="-107" w:firstLine="0"/>
                    <w:jc w:val="center"/>
                    <w:rPr>
                      <w:spacing w:val="-4"/>
                      <w:sz w:val="10"/>
                      <w:szCs w:val="10"/>
                    </w:rPr>
                  </w:pPr>
                  <w:r w:rsidRPr="00720410">
                    <w:rPr>
                      <w:spacing w:val="-4"/>
                      <w:sz w:val="10"/>
                      <w:szCs w:val="10"/>
                    </w:rPr>
                    <w:t>3.8</w:t>
                  </w:r>
                </w:p>
              </w:tc>
            </w:tr>
            <w:tr w:rsidR="00720410" w:rsidRPr="00720410" w14:paraId="733703A7" w14:textId="77777777" w:rsidTr="00720410">
              <w:trPr>
                <w:trHeight w:val="130"/>
                <w:jc w:val="center"/>
              </w:trPr>
              <w:tc>
                <w:tcPr>
                  <w:tcW w:w="323" w:type="dxa"/>
                  <w:vMerge/>
                  <w:vAlign w:val="center"/>
                </w:tcPr>
                <w:p w14:paraId="270AF768" w14:textId="77777777" w:rsidR="005D44E8" w:rsidRPr="00720410" w:rsidRDefault="005D44E8" w:rsidP="00720410">
                  <w:pPr>
                    <w:spacing w:line="0" w:lineRule="atLeast"/>
                    <w:ind w:firstLine="0"/>
                    <w:jc w:val="center"/>
                    <w:rPr>
                      <w:color w:val="000000"/>
                      <w:spacing w:val="-4"/>
                      <w:sz w:val="10"/>
                      <w:szCs w:val="10"/>
                    </w:rPr>
                  </w:pPr>
                </w:p>
              </w:tc>
              <w:tc>
                <w:tcPr>
                  <w:tcW w:w="352" w:type="dxa"/>
                  <w:vAlign w:val="center"/>
                </w:tcPr>
                <w:p w14:paraId="6AC21C02"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60</w:t>
                  </w:r>
                  <w:r w:rsidRPr="00720410">
                    <w:rPr>
                      <w:color w:val="000000"/>
                      <w:spacing w:val="-4"/>
                      <w:sz w:val="10"/>
                      <w:szCs w:val="10"/>
                      <w:vertAlign w:val="superscript"/>
                    </w:rPr>
                    <w:t>0</w:t>
                  </w:r>
                </w:p>
              </w:tc>
              <w:tc>
                <w:tcPr>
                  <w:tcW w:w="989" w:type="dxa"/>
                  <w:vAlign w:val="center"/>
                </w:tcPr>
                <w:p w14:paraId="33B960A7"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前进停车</w:t>
                  </w:r>
                </w:p>
              </w:tc>
              <w:tc>
                <w:tcPr>
                  <w:tcW w:w="383" w:type="dxa"/>
                  <w:vAlign w:val="center"/>
                </w:tcPr>
                <w:p w14:paraId="69BDBE08"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5.8</w:t>
                  </w:r>
                </w:p>
              </w:tc>
              <w:tc>
                <w:tcPr>
                  <w:tcW w:w="587" w:type="dxa"/>
                  <w:vAlign w:val="center"/>
                </w:tcPr>
                <w:p w14:paraId="2F30312B"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5.0</w:t>
                  </w:r>
                </w:p>
              </w:tc>
              <w:tc>
                <w:tcPr>
                  <w:tcW w:w="823" w:type="dxa"/>
                  <w:vAlign w:val="center"/>
                </w:tcPr>
                <w:p w14:paraId="66DB068D" w14:textId="77777777" w:rsidR="005D44E8" w:rsidRPr="00720410" w:rsidRDefault="005D44E8"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2.8</w:t>
                  </w:r>
                </w:p>
              </w:tc>
              <w:tc>
                <w:tcPr>
                  <w:tcW w:w="654" w:type="dxa"/>
                  <w:vAlign w:val="center"/>
                </w:tcPr>
                <w:p w14:paraId="7B973772" w14:textId="77777777" w:rsidR="005D44E8" w:rsidRPr="00720410" w:rsidRDefault="005D44E8" w:rsidP="00720410">
                  <w:pPr>
                    <w:spacing w:line="0" w:lineRule="atLeast"/>
                    <w:ind w:leftChars="-8" w:left="-17" w:rightChars="-51" w:right="-107" w:firstLine="0"/>
                    <w:jc w:val="center"/>
                    <w:rPr>
                      <w:spacing w:val="-4"/>
                      <w:sz w:val="10"/>
                      <w:szCs w:val="10"/>
                    </w:rPr>
                  </w:pPr>
                  <w:r w:rsidRPr="00720410">
                    <w:rPr>
                      <w:spacing w:val="-4"/>
                      <w:sz w:val="10"/>
                      <w:szCs w:val="10"/>
                    </w:rPr>
                    <w:t>4.5</w:t>
                  </w:r>
                </w:p>
              </w:tc>
            </w:tr>
            <w:tr w:rsidR="00720410" w:rsidRPr="00720410" w14:paraId="5D0C56C4" w14:textId="77777777" w:rsidTr="00720410">
              <w:trPr>
                <w:trHeight w:val="130"/>
                <w:jc w:val="center"/>
              </w:trPr>
              <w:tc>
                <w:tcPr>
                  <w:tcW w:w="323" w:type="dxa"/>
                  <w:vMerge/>
                  <w:vAlign w:val="center"/>
                </w:tcPr>
                <w:p w14:paraId="20940599" w14:textId="77777777" w:rsidR="005D44E8" w:rsidRPr="00720410" w:rsidRDefault="005D44E8" w:rsidP="00720410">
                  <w:pPr>
                    <w:spacing w:line="0" w:lineRule="atLeast"/>
                    <w:ind w:firstLine="0"/>
                    <w:jc w:val="center"/>
                    <w:rPr>
                      <w:color w:val="000000"/>
                      <w:spacing w:val="-4"/>
                      <w:sz w:val="10"/>
                      <w:szCs w:val="10"/>
                    </w:rPr>
                  </w:pPr>
                </w:p>
              </w:tc>
              <w:tc>
                <w:tcPr>
                  <w:tcW w:w="352" w:type="dxa"/>
                  <w:vAlign w:val="center"/>
                </w:tcPr>
                <w:p w14:paraId="69A76FA8"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60</w:t>
                  </w:r>
                  <w:r w:rsidRPr="00720410">
                    <w:rPr>
                      <w:color w:val="000000"/>
                      <w:spacing w:val="-4"/>
                      <w:sz w:val="10"/>
                      <w:szCs w:val="10"/>
                      <w:vertAlign w:val="superscript"/>
                    </w:rPr>
                    <w:t>0</w:t>
                  </w:r>
                </w:p>
              </w:tc>
              <w:tc>
                <w:tcPr>
                  <w:tcW w:w="989" w:type="dxa"/>
                  <w:vAlign w:val="center"/>
                </w:tcPr>
                <w:p w14:paraId="57737F42"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后退停车</w:t>
                  </w:r>
                </w:p>
              </w:tc>
              <w:tc>
                <w:tcPr>
                  <w:tcW w:w="383" w:type="dxa"/>
                  <w:vAlign w:val="center"/>
                </w:tcPr>
                <w:p w14:paraId="04E5F127"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5.8</w:t>
                  </w:r>
                </w:p>
              </w:tc>
              <w:tc>
                <w:tcPr>
                  <w:tcW w:w="587" w:type="dxa"/>
                  <w:vAlign w:val="center"/>
                </w:tcPr>
                <w:p w14:paraId="04612769"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5.0</w:t>
                  </w:r>
                </w:p>
              </w:tc>
              <w:tc>
                <w:tcPr>
                  <w:tcW w:w="823" w:type="dxa"/>
                  <w:vAlign w:val="center"/>
                </w:tcPr>
                <w:p w14:paraId="1E318A23" w14:textId="77777777" w:rsidR="005D44E8" w:rsidRPr="00720410" w:rsidRDefault="005D44E8"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2.8</w:t>
                  </w:r>
                </w:p>
              </w:tc>
              <w:tc>
                <w:tcPr>
                  <w:tcW w:w="654" w:type="dxa"/>
                  <w:vAlign w:val="center"/>
                </w:tcPr>
                <w:p w14:paraId="6D8D33E2" w14:textId="77777777" w:rsidR="005D44E8" w:rsidRPr="00720410" w:rsidRDefault="005D44E8" w:rsidP="00720410">
                  <w:pPr>
                    <w:spacing w:line="0" w:lineRule="atLeast"/>
                    <w:ind w:leftChars="-8" w:left="-17" w:rightChars="-51" w:right="-107" w:firstLine="0"/>
                    <w:jc w:val="center"/>
                    <w:rPr>
                      <w:spacing w:val="-4"/>
                      <w:sz w:val="10"/>
                      <w:szCs w:val="10"/>
                    </w:rPr>
                  </w:pPr>
                  <w:r w:rsidRPr="00720410">
                    <w:rPr>
                      <w:spacing w:val="-4"/>
                      <w:sz w:val="10"/>
                      <w:szCs w:val="10"/>
                    </w:rPr>
                    <w:t>4.2</w:t>
                  </w:r>
                </w:p>
              </w:tc>
            </w:tr>
            <w:tr w:rsidR="00720410" w:rsidRPr="00720410" w14:paraId="6DB632C5" w14:textId="77777777" w:rsidTr="00720410">
              <w:trPr>
                <w:trHeight w:val="130"/>
                <w:jc w:val="center"/>
              </w:trPr>
              <w:tc>
                <w:tcPr>
                  <w:tcW w:w="675" w:type="dxa"/>
                  <w:gridSpan w:val="2"/>
                  <w:vMerge w:val="restart"/>
                  <w:vAlign w:val="center"/>
                </w:tcPr>
                <w:p w14:paraId="3D698C2C"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垂直式</w:t>
                  </w:r>
                </w:p>
              </w:tc>
              <w:tc>
                <w:tcPr>
                  <w:tcW w:w="989" w:type="dxa"/>
                  <w:vAlign w:val="center"/>
                </w:tcPr>
                <w:p w14:paraId="15334E33"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前进停车</w:t>
                  </w:r>
                </w:p>
              </w:tc>
              <w:tc>
                <w:tcPr>
                  <w:tcW w:w="383" w:type="dxa"/>
                  <w:vAlign w:val="center"/>
                </w:tcPr>
                <w:p w14:paraId="6C4BC8AD"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5.3</w:t>
                  </w:r>
                </w:p>
              </w:tc>
              <w:tc>
                <w:tcPr>
                  <w:tcW w:w="587" w:type="dxa"/>
                  <w:vAlign w:val="center"/>
                </w:tcPr>
                <w:p w14:paraId="6E6129E2" w14:textId="1359ACBE" w:rsidR="005D44E8" w:rsidRPr="00720410" w:rsidRDefault="005D44E8" w:rsidP="00720410">
                  <w:pPr>
                    <w:spacing w:line="0" w:lineRule="atLeast"/>
                    <w:ind w:rightChars="-51" w:right="-107" w:firstLine="0"/>
                    <w:jc w:val="center"/>
                    <w:rPr>
                      <w:rFonts w:asciiTheme="minorHAnsi" w:eastAsiaTheme="minorEastAsia" w:hAnsiTheme="minorHAnsi" w:cstheme="minorBidi"/>
                      <w:sz w:val="10"/>
                      <w:szCs w:val="10"/>
                    </w:rPr>
                  </w:pPr>
                  <w:r w:rsidRPr="00720410">
                    <w:rPr>
                      <w:color w:val="000000"/>
                      <w:spacing w:val="-4"/>
                      <w:sz w:val="10"/>
                      <w:szCs w:val="10"/>
                      <w:bdr w:val="single" w:sz="4" w:space="0" w:color="auto"/>
                    </w:rPr>
                    <w:t>5.1</w:t>
                  </w:r>
                </w:p>
              </w:tc>
              <w:tc>
                <w:tcPr>
                  <w:tcW w:w="823" w:type="dxa"/>
                  <w:vAlign w:val="center"/>
                </w:tcPr>
                <w:p w14:paraId="2090B18C" w14:textId="77777777" w:rsidR="005D44E8" w:rsidRPr="00720410" w:rsidRDefault="005D44E8"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2.4</w:t>
                  </w:r>
                </w:p>
              </w:tc>
              <w:tc>
                <w:tcPr>
                  <w:tcW w:w="654" w:type="dxa"/>
                  <w:vAlign w:val="center"/>
                </w:tcPr>
                <w:p w14:paraId="69F817CE" w14:textId="77777777" w:rsidR="005D44E8" w:rsidRPr="00720410" w:rsidRDefault="005D44E8" w:rsidP="00720410">
                  <w:pPr>
                    <w:spacing w:line="0" w:lineRule="atLeast"/>
                    <w:ind w:leftChars="-8" w:left="-17" w:rightChars="-51" w:right="-107" w:firstLine="0"/>
                    <w:jc w:val="center"/>
                    <w:rPr>
                      <w:spacing w:val="-4"/>
                      <w:sz w:val="10"/>
                      <w:szCs w:val="10"/>
                    </w:rPr>
                  </w:pPr>
                  <w:r w:rsidRPr="00720410">
                    <w:rPr>
                      <w:spacing w:val="-4"/>
                      <w:sz w:val="10"/>
                      <w:szCs w:val="10"/>
                    </w:rPr>
                    <w:t>9.0</w:t>
                  </w:r>
                </w:p>
              </w:tc>
            </w:tr>
            <w:tr w:rsidR="00720410" w:rsidRPr="00720410" w14:paraId="00C5F1D8" w14:textId="77777777" w:rsidTr="00720410">
              <w:trPr>
                <w:trHeight w:val="130"/>
                <w:jc w:val="center"/>
              </w:trPr>
              <w:tc>
                <w:tcPr>
                  <w:tcW w:w="675" w:type="dxa"/>
                  <w:gridSpan w:val="2"/>
                  <w:vMerge/>
                  <w:vAlign w:val="center"/>
                </w:tcPr>
                <w:p w14:paraId="01C68FDA" w14:textId="77777777" w:rsidR="005D44E8" w:rsidRPr="00720410" w:rsidRDefault="005D44E8" w:rsidP="00720410">
                  <w:pPr>
                    <w:spacing w:line="0" w:lineRule="atLeast"/>
                    <w:ind w:firstLine="0"/>
                    <w:jc w:val="center"/>
                    <w:rPr>
                      <w:color w:val="000000"/>
                      <w:spacing w:val="-4"/>
                      <w:sz w:val="10"/>
                      <w:szCs w:val="10"/>
                    </w:rPr>
                  </w:pPr>
                </w:p>
              </w:tc>
              <w:tc>
                <w:tcPr>
                  <w:tcW w:w="989" w:type="dxa"/>
                  <w:vAlign w:val="center"/>
                </w:tcPr>
                <w:p w14:paraId="39896168" w14:textId="77777777" w:rsidR="005D44E8" w:rsidRPr="00720410" w:rsidRDefault="005D44E8" w:rsidP="00720410">
                  <w:pPr>
                    <w:spacing w:line="0" w:lineRule="atLeast"/>
                    <w:ind w:firstLine="0"/>
                    <w:jc w:val="center"/>
                    <w:rPr>
                      <w:color w:val="000000"/>
                      <w:spacing w:val="-4"/>
                      <w:sz w:val="10"/>
                      <w:szCs w:val="10"/>
                    </w:rPr>
                  </w:pPr>
                  <w:r w:rsidRPr="00720410">
                    <w:rPr>
                      <w:color w:val="000000"/>
                      <w:spacing w:val="-4"/>
                      <w:sz w:val="10"/>
                      <w:szCs w:val="10"/>
                    </w:rPr>
                    <w:t>后退停车</w:t>
                  </w:r>
                </w:p>
              </w:tc>
              <w:tc>
                <w:tcPr>
                  <w:tcW w:w="383" w:type="dxa"/>
                  <w:vAlign w:val="center"/>
                </w:tcPr>
                <w:p w14:paraId="666AAA00" w14:textId="77777777"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rPr>
                    <w:t>5.3</w:t>
                  </w:r>
                </w:p>
              </w:tc>
              <w:tc>
                <w:tcPr>
                  <w:tcW w:w="587" w:type="dxa"/>
                  <w:vAlign w:val="center"/>
                </w:tcPr>
                <w:p w14:paraId="25089CF7" w14:textId="5D17EC71" w:rsidR="005D44E8" w:rsidRPr="00720410" w:rsidRDefault="005D44E8" w:rsidP="00720410">
                  <w:pPr>
                    <w:spacing w:line="0" w:lineRule="atLeast"/>
                    <w:ind w:rightChars="-51" w:right="-107" w:firstLine="0"/>
                    <w:jc w:val="center"/>
                    <w:rPr>
                      <w:color w:val="000000"/>
                      <w:spacing w:val="-4"/>
                      <w:sz w:val="10"/>
                      <w:szCs w:val="10"/>
                    </w:rPr>
                  </w:pPr>
                  <w:r w:rsidRPr="00720410">
                    <w:rPr>
                      <w:color w:val="000000"/>
                      <w:spacing w:val="-4"/>
                      <w:sz w:val="10"/>
                      <w:szCs w:val="10"/>
                      <w:bdr w:val="single" w:sz="4" w:space="0" w:color="auto"/>
                    </w:rPr>
                    <w:t>5.1</w:t>
                  </w:r>
                </w:p>
              </w:tc>
              <w:tc>
                <w:tcPr>
                  <w:tcW w:w="823" w:type="dxa"/>
                  <w:vAlign w:val="center"/>
                </w:tcPr>
                <w:p w14:paraId="567A76D6" w14:textId="77777777" w:rsidR="005D44E8" w:rsidRPr="00720410" w:rsidRDefault="005D44E8"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2.4</w:t>
                  </w:r>
                </w:p>
              </w:tc>
              <w:tc>
                <w:tcPr>
                  <w:tcW w:w="654" w:type="dxa"/>
                  <w:vAlign w:val="center"/>
                </w:tcPr>
                <w:p w14:paraId="332DD80B" w14:textId="77777777" w:rsidR="005D44E8" w:rsidRPr="00720410" w:rsidRDefault="005D44E8" w:rsidP="00720410">
                  <w:pPr>
                    <w:spacing w:line="0" w:lineRule="atLeast"/>
                    <w:ind w:leftChars="-8" w:left="-17" w:rightChars="-51" w:right="-107" w:firstLine="0"/>
                    <w:jc w:val="center"/>
                    <w:rPr>
                      <w:spacing w:val="-4"/>
                      <w:sz w:val="10"/>
                      <w:szCs w:val="10"/>
                    </w:rPr>
                  </w:pPr>
                  <w:r w:rsidRPr="00720410">
                    <w:rPr>
                      <w:spacing w:val="-4"/>
                      <w:sz w:val="10"/>
                      <w:szCs w:val="10"/>
                    </w:rPr>
                    <w:t>5.5</w:t>
                  </w:r>
                </w:p>
              </w:tc>
            </w:tr>
          </w:tbl>
          <w:p w14:paraId="4CFD1420" w14:textId="636CFA3F" w:rsidR="005D44E8" w:rsidRPr="00E8259A" w:rsidRDefault="005D44E8" w:rsidP="007D7702">
            <w:pPr>
              <w:snapToGrid w:val="0"/>
              <w:spacing w:line="400" w:lineRule="exact"/>
              <w:ind w:firstLine="0"/>
              <w:rPr>
                <w:rFonts w:eastAsiaTheme="minorEastAsia"/>
                <w:color w:val="000000" w:themeColor="text1"/>
                <w:sz w:val="24"/>
                <w:szCs w:val="24"/>
              </w:rPr>
            </w:pPr>
          </w:p>
        </w:tc>
        <w:tc>
          <w:tcPr>
            <w:tcW w:w="2500" w:type="pct"/>
          </w:tcPr>
          <w:p w14:paraId="7C74508C" w14:textId="51C22A04" w:rsidR="00F5274B" w:rsidRPr="00F5274B" w:rsidRDefault="00F5274B" w:rsidP="00F5274B">
            <w:pPr>
              <w:snapToGrid w:val="0"/>
              <w:spacing w:line="400" w:lineRule="exact"/>
              <w:ind w:firstLine="0"/>
              <w:rPr>
                <w:rFonts w:eastAsiaTheme="minorEastAsia"/>
                <w:color w:val="000000" w:themeColor="text1"/>
                <w:sz w:val="24"/>
                <w:szCs w:val="24"/>
              </w:rPr>
            </w:pPr>
            <w:r w:rsidRPr="00F5274B">
              <w:rPr>
                <w:rFonts w:eastAsiaTheme="minorEastAsia" w:hint="eastAsia"/>
                <w:color w:val="000000" w:themeColor="text1"/>
                <w:sz w:val="24"/>
                <w:szCs w:val="24"/>
              </w:rPr>
              <w:t xml:space="preserve">4.3.4 </w:t>
            </w:r>
            <w:r w:rsidRPr="00F5274B">
              <w:rPr>
                <w:rFonts w:eastAsiaTheme="minorEastAsia" w:hint="eastAsia"/>
                <w:color w:val="000000" w:themeColor="text1"/>
                <w:sz w:val="24"/>
                <w:szCs w:val="24"/>
              </w:rPr>
              <w:t>机动车最小停车位、通（停）车道宽度可通过计算或作图法求得，且库内通车道宽度应大于或等于</w:t>
            </w:r>
            <w:r w:rsidRPr="00F5274B">
              <w:rPr>
                <w:rFonts w:eastAsiaTheme="minorEastAsia" w:hint="eastAsia"/>
                <w:color w:val="000000" w:themeColor="text1"/>
                <w:sz w:val="24"/>
                <w:szCs w:val="24"/>
              </w:rPr>
              <w:t>3.0m</w:t>
            </w:r>
            <w:r w:rsidRPr="00F5274B">
              <w:rPr>
                <w:rFonts w:eastAsiaTheme="minorEastAsia" w:hint="eastAsia"/>
                <w:color w:val="000000" w:themeColor="text1"/>
                <w:sz w:val="24"/>
                <w:szCs w:val="24"/>
              </w:rPr>
              <w:t>。小型车的最小停车位、通（停）车道宽度</w:t>
            </w:r>
            <w:proofErr w:type="gramStart"/>
            <w:r w:rsidRPr="00F5274B">
              <w:rPr>
                <w:rFonts w:eastAsiaTheme="minorEastAsia" w:hint="eastAsia"/>
                <w:color w:val="000000" w:themeColor="text1"/>
                <w:sz w:val="24"/>
                <w:szCs w:val="24"/>
              </w:rPr>
              <w:t>宜符合表</w:t>
            </w:r>
            <w:proofErr w:type="gramEnd"/>
            <w:r w:rsidRPr="00F5274B">
              <w:rPr>
                <w:rFonts w:eastAsiaTheme="minorEastAsia" w:hint="eastAsia"/>
                <w:color w:val="000000" w:themeColor="text1"/>
                <w:sz w:val="24"/>
                <w:szCs w:val="24"/>
              </w:rPr>
              <w:t>4.3.4</w:t>
            </w:r>
            <w:r w:rsidRPr="00F5274B">
              <w:rPr>
                <w:rFonts w:eastAsiaTheme="minorEastAsia" w:hint="eastAsia"/>
                <w:color w:val="000000" w:themeColor="text1"/>
                <w:sz w:val="24"/>
                <w:szCs w:val="24"/>
              </w:rPr>
              <w:t>的规定。</w:t>
            </w:r>
          </w:p>
          <w:p w14:paraId="08BBC793" w14:textId="54B69B65" w:rsidR="00DF073D" w:rsidRPr="00140C10" w:rsidRDefault="00DF073D"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表4.3.4 小型车的最小停车位、通（停）车道宽度</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
              <w:gridCol w:w="352"/>
              <w:gridCol w:w="989"/>
              <w:gridCol w:w="383"/>
              <w:gridCol w:w="587"/>
              <w:gridCol w:w="823"/>
              <w:gridCol w:w="654"/>
            </w:tblGrid>
            <w:tr w:rsidR="00720410" w:rsidRPr="00720410" w14:paraId="30FD04F4" w14:textId="77777777" w:rsidTr="006836C1">
              <w:trPr>
                <w:trHeight w:val="304"/>
                <w:jc w:val="center"/>
              </w:trPr>
              <w:tc>
                <w:tcPr>
                  <w:tcW w:w="1664" w:type="dxa"/>
                  <w:gridSpan w:val="3"/>
                  <w:vMerge w:val="restart"/>
                  <w:vAlign w:val="center"/>
                </w:tcPr>
                <w:p w14:paraId="0962B3D2" w14:textId="77777777" w:rsidR="00720410" w:rsidRPr="00720410" w:rsidRDefault="00720410" w:rsidP="00720410">
                  <w:pPr>
                    <w:spacing w:line="0" w:lineRule="atLeast"/>
                    <w:ind w:firstLine="0"/>
                    <w:jc w:val="center"/>
                    <w:rPr>
                      <w:color w:val="000000"/>
                      <w:sz w:val="10"/>
                      <w:szCs w:val="10"/>
                    </w:rPr>
                  </w:pPr>
                  <w:r w:rsidRPr="00720410">
                    <w:rPr>
                      <w:rFonts w:hint="eastAsia"/>
                      <w:color w:val="000000"/>
                      <w:sz w:val="10"/>
                      <w:szCs w:val="10"/>
                    </w:rPr>
                    <w:t>停车方式</w:t>
                  </w:r>
                </w:p>
              </w:tc>
              <w:tc>
                <w:tcPr>
                  <w:tcW w:w="970" w:type="dxa"/>
                  <w:gridSpan w:val="2"/>
                  <w:vAlign w:val="center"/>
                </w:tcPr>
                <w:p w14:paraId="2A9924C1"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垂直通车</w:t>
                  </w:r>
                  <w:proofErr w:type="gramStart"/>
                  <w:r w:rsidRPr="00720410">
                    <w:rPr>
                      <w:color w:val="000000"/>
                      <w:spacing w:val="-4"/>
                      <w:sz w:val="10"/>
                      <w:szCs w:val="10"/>
                    </w:rPr>
                    <w:t>道方向</w:t>
                  </w:r>
                  <w:proofErr w:type="gramEnd"/>
                  <w:r w:rsidRPr="00720410">
                    <w:rPr>
                      <w:color w:val="000000"/>
                      <w:spacing w:val="-4"/>
                      <w:sz w:val="10"/>
                      <w:szCs w:val="10"/>
                    </w:rPr>
                    <w:t>的最小停车位宽度（</w:t>
                  </w:r>
                  <w:r w:rsidRPr="00720410">
                    <w:rPr>
                      <w:color w:val="000000"/>
                      <w:spacing w:val="-4"/>
                      <w:sz w:val="10"/>
                      <w:szCs w:val="10"/>
                    </w:rPr>
                    <w:t>m</w:t>
                  </w:r>
                  <w:r w:rsidRPr="00720410">
                    <w:rPr>
                      <w:color w:val="000000"/>
                      <w:spacing w:val="-4"/>
                      <w:sz w:val="10"/>
                      <w:szCs w:val="10"/>
                    </w:rPr>
                    <w:t>）</w:t>
                  </w:r>
                </w:p>
              </w:tc>
              <w:tc>
                <w:tcPr>
                  <w:tcW w:w="823" w:type="dxa"/>
                  <w:vMerge w:val="restart"/>
                  <w:vAlign w:val="center"/>
                </w:tcPr>
                <w:p w14:paraId="5023D30F"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平行通车</w:t>
                  </w:r>
                  <w:proofErr w:type="gramStart"/>
                  <w:r w:rsidRPr="00720410">
                    <w:rPr>
                      <w:color w:val="000000"/>
                      <w:spacing w:val="-4"/>
                      <w:sz w:val="10"/>
                      <w:szCs w:val="10"/>
                    </w:rPr>
                    <w:t>道方向</w:t>
                  </w:r>
                  <w:proofErr w:type="gramEnd"/>
                  <w:r w:rsidRPr="00720410">
                    <w:rPr>
                      <w:color w:val="000000"/>
                      <w:spacing w:val="-4"/>
                      <w:sz w:val="10"/>
                      <w:szCs w:val="10"/>
                    </w:rPr>
                    <w:t>的最小停车位宽度</w:t>
                  </w:r>
                </w:p>
                <w:p w14:paraId="0964C337" w14:textId="77777777" w:rsidR="00720410" w:rsidRPr="00720410" w:rsidRDefault="00720410" w:rsidP="00720410">
                  <w:pPr>
                    <w:spacing w:line="0" w:lineRule="atLeast"/>
                    <w:ind w:firstLine="0"/>
                    <w:jc w:val="center"/>
                    <w:rPr>
                      <w:color w:val="000000"/>
                      <w:spacing w:val="-4"/>
                      <w:sz w:val="10"/>
                      <w:szCs w:val="10"/>
                    </w:rPr>
                  </w:pPr>
                  <w:r w:rsidRPr="00720410">
                    <w:rPr>
                      <w:i/>
                      <w:color w:val="000000"/>
                      <w:spacing w:val="-4"/>
                      <w:sz w:val="10"/>
                      <w:szCs w:val="10"/>
                    </w:rPr>
                    <w:t>L</w:t>
                  </w:r>
                  <w:r w:rsidRPr="00720410">
                    <w:rPr>
                      <w:color w:val="000000"/>
                      <w:spacing w:val="-4"/>
                      <w:sz w:val="10"/>
                      <w:szCs w:val="10"/>
                    </w:rPr>
                    <w:t>t</w:t>
                  </w:r>
                  <w:r w:rsidRPr="00720410">
                    <w:rPr>
                      <w:color w:val="000000"/>
                      <w:spacing w:val="-4"/>
                      <w:sz w:val="10"/>
                      <w:szCs w:val="10"/>
                    </w:rPr>
                    <w:t>（</w:t>
                  </w:r>
                  <w:r w:rsidRPr="00720410">
                    <w:rPr>
                      <w:color w:val="000000"/>
                      <w:spacing w:val="-4"/>
                      <w:sz w:val="10"/>
                      <w:szCs w:val="10"/>
                    </w:rPr>
                    <w:t>m</w:t>
                  </w:r>
                  <w:r w:rsidRPr="00720410">
                    <w:rPr>
                      <w:color w:val="000000"/>
                      <w:spacing w:val="-4"/>
                      <w:sz w:val="10"/>
                      <w:szCs w:val="10"/>
                    </w:rPr>
                    <w:t>）</w:t>
                  </w:r>
                </w:p>
              </w:tc>
              <w:tc>
                <w:tcPr>
                  <w:tcW w:w="654" w:type="dxa"/>
                  <w:vMerge w:val="restart"/>
                  <w:vAlign w:val="center"/>
                </w:tcPr>
                <w:p w14:paraId="79A1C382"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通（停）车道最小宽度</w:t>
                  </w:r>
                </w:p>
                <w:p w14:paraId="4DD64AB6" w14:textId="77777777" w:rsidR="00720410" w:rsidRPr="00720410" w:rsidRDefault="00720410" w:rsidP="00720410">
                  <w:pPr>
                    <w:spacing w:line="0" w:lineRule="atLeast"/>
                    <w:ind w:firstLine="0"/>
                    <w:jc w:val="center"/>
                    <w:rPr>
                      <w:color w:val="000000"/>
                      <w:spacing w:val="-4"/>
                      <w:sz w:val="10"/>
                      <w:szCs w:val="10"/>
                    </w:rPr>
                  </w:pPr>
                  <w:proofErr w:type="spellStart"/>
                  <w:r w:rsidRPr="00720410">
                    <w:rPr>
                      <w:i/>
                      <w:color w:val="000000"/>
                      <w:spacing w:val="-4"/>
                      <w:sz w:val="10"/>
                      <w:szCs w:val="10"/>
                    </w:rPr>
                    <w:t>W</w:t>
                  </w:r>
                  <w:r w:rsidRPr="00720410">
                    <w:rPr>
                      <w:color w:val="000000"/>
                      <w:spacing w:val="-4"/>
                      <w:sz w:val="10"/>
                      <w:szCs w:val="10"/>
                    </w:rPr>
                    <w:t>d</w:t>
                  </w:r>
                  <w:proofErr w:type="spellEnd"/>
                  <w:r w:rsidRPr="00720410">
                    <w:rPr>
                      <w:color w:val="000000"/>
                      <w:spacing w:val="-4"/>
                      <w:sz w:val="10"/>
                      <w:szCs w:val="10"/>
                    </w:rPr>
                    <w:t xml:space="preserve">  (m)</w:t>
                  </w:r>
                </w:p>
              </w:tc>
            </w:tr>
            <w:tr w:rsidR="00720410" w:rsidRPr="00720410" w14:paraId="04F29F8E" w14:textId="77777777" w:rsidTr="006836C1">
              <w:trPr>
                <w:trHeight w:val="82"/>
                <w:jc w:val="center"/>
              </w:trPr>
              <w:tc>
                <w:tcPr>
                  <w:tcW w:w="1664" w:type="dxa"/>
                  <w:gridSpan w:val="3"/>
                  <w:vMerge/>
                  <w:vAlign w:val="center"/>
                </w:tcPr>
                <w:p w14:paraId="75B3E080" w14:textId="77777777" w:rsidR="00720410" w:rsidRPr="00720410" w:rsidRDefault="00720410" w:rsidP="00720410">
                  <w:pPr>
                    <w:spacing w:line="0" w:lineRule="atLeast"/>
                    <w:ind w:firstLine="0"/>
                    <w:jc w:val="center"/>
                    <w:rPr>
                      <w:b/>
                      <w:color w:val="000000"/>
                      <w:sz w:val="10"/>
                      <w:szCs w:val="10"/>
                    </w:rPr>
                  </w:pPr>
                </w:p>
              </w:tc>
              <w:tc>
                <w:tcPr>
                  <w:tcW w:w="383" w:type="dxa"/>
                  <w:vAlign w:val="center"/>
                </w:tcPr>
                <w:p w14:paraId="10B882DE" w14:textId="77777777" w:rsidR="00720410" w:rsidRPr="00720410" w:rsidRDefault="00720410" w:rsidP="00720410">
                  <w:pPr>
                    <w:spacing w:line="0" w:lineRule="atLeast"/>
                    <w:ind w:firstLine="0"/>
                    <w:jc w:val="center"/>
                    <w:rPr>
                      <w:color w:val="000000"/>
                      <w:spacing w:val="-4"/>
                      <w:sz w:val="10"/>
                      <w:szCs w:val="10"/>
                    </w:rPr>
                  </w:pPr>
                  <w:r w:rsidRPr="00720410">
                    <w:rPr>
                      <w:i/>
                      <w:color w:val="000000"/>
                      <w:spacing w:val="-4"/>
                      <w:sz w:val="10"/>
                      <w:szCs w:val="10"/>
                    </w:rPr>
                    <w:t>W</w:t>
                  </w:r>
                  <w:r w:rsidRPr="00720410">
                    <w:rPr>
                      <w:color w:val="000000"/>
                      <w:spacing w:val="-4"/>
                      <w:sz w:val="10"/>
                      <w:szCs w:val="10"/>
                    </w:rPr>
                    <w:t>e</w:t>
                  </w:r>
                  <w:r w:rsidRPr="00720410">
                    <w:rPr>
                      <w:color w:val="000000"/>
                      <w:spacing w:val="-4"/>
                      <w:sz w:val="10"/>
                      <w:szCs w:val="10"/>
                      <w:vertAlign w:val="subscript"/>
                    </w:rPr>
                    <w:t>1</w:t>
                  </w:r>
                </w:p>
              </w:tc>
              <w:tc>
                <w:tcPr>
                  <w:tcW w:w="587" w:type="dxa"/>
                  <w:vAlign w:val="center"/>
                </w:tcPr>
                <w:p w14:paraId="11813593" w14:textId="77777777" w:rsidR="00720410" w:rsidRPr="00720410" w:rsidRDefault="00720410" w:rsidP="00720410">
                  <w:pPr>
                    <w:spacing w:line="0" w:lineRule="atLeast"/>
                    <w:ind w:firstLine="0"/>
                    <w:jc w:val="center"/>
                    <w:rPr>
                      <w:color w:val="000000"/>
                      <w:spacing w:val="-4"/>
                      <w:sz w:val="10"/>
                      <w:szCs w:val="10"/>
                    </w:rPr>
                  </w:pPr>
                  <w:r w:rsidRPr="00720410">
                    <w:rPr>
                      <w:i/>
                      <w:color w:val="000000"/>
                      <w:spacing w:val="-4"/>
                      <w:sz w:val="10"/>
                      <w:szCs w:val="10"/>
                    </w:rPr>
                    <w:t>W</w:t>
                  </w:r>
                  <w:r w:rsidRPr="00720410">
                    <w:rPr>
                      <w:color w:val="000000"/>
                      <w:spacing w:val="-4"/>
                      <w:sz w:val="10"/>
                      <w:szCs w:val="10"/>
                    </w:rPr>
                    <w:t>e</w:t>
                  </w:r>
                  <w:r w:rsidRPr="00720410">
                    <w:rPr>
                      <w:color w:val="000000"/>
                      <w:spacing w:val="-4"/>
                      <w:sz w:val="10"/>
                      <w:szCs w:val="10"/>
                      <w:vertAlign w:val="subscript"/>
                    </w:rPr>
                    <w:t>2</w:t>
                  </w:r>
                </w:p>
              </w:tc>
              <w:tc>
                <w:tcPr>
                  <w:tcW w:w="823" w:type="dxa"/>
                  <w:vMerge/>
                  <w:vAlign w:val="center"/>
                </w:tcPr>
                <w:p w14:paraId="24F1015A" w14:textId="77777777" w:rsidR="00720410" w:rsidRPr="00720410" w:rsidRDefault="00720410" w:rsidP="00720410">
                  <w:pPr>
                    <w:spacing w:line="0" w:lineRule="atLeast"/>
                    <w:ind w:firstLine="0"/>
                    <w:jc w:val="center"/>
                    <w:rPr>
                      <w:color w:val="000000"/>
                      <w:spacing w:val="-4"/>
                      <w:sz w:val="10"/>
                      <w:szCs w:val="10"/>
                    </w:rPr>
                  </w:pPr>
                </w:p>
              </w:tc>
              <w:tc>
                <w:tcPr>
                  <w:tcW w:w="654" w:type="dxa"/>
                  <w:vMerge/>
                  <w:vAlign w:val="center"/>
                </w:tcPr>
                <w:p w14:paraId="4CCD8EF8" w14:textId="77777777" w:rsidR="00720410" w:rsidRPr="00720410" w:rsidRDefault="00720410" w:rsidP="00720410">
                  <w:pPr>
                    <w:spacing w:line="0" w:lineRule="atLeast"/>
                    <w:ind w:firstLine="0"/>
                    <w:jc w:val="center"/>
                    <w:rPr>
                      <w:color w:val="000000"/>
                      <w:spacing w:val="-4"/>
                      <w:sz w:val="10"/>
                      <w:szCs w:val="10"/>
                    </w:rPr>
                  </w:pPr>
                </w:p>
              </w:tc>
            </w:tr>
            <w:tr w:rsidR="00720410" w:rsidRPr="00720410" w14:paraId="5EE1B08A" w14:textId="77777777" w:rsidTr="006836C1">
              <w:trPr>
                <w:trHeight w:val="130"/>
                <w:jc w:val="center"/>
              </w:trPr>
              <w:tc>
                <w:tcPr>
                  <w:tcW w:w="675" w:type="dxa"/>
                  <w:gridSpan w:val="2"/>
                  <w:vAlign w:val="center"/>
                </w:tcPr>
                <w:p w14:paraId="6ADFCDCB"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平行式</w:t>
                  </w:r>
                </w:p>
              </w:tc>
              <w:tc>
                <w:tcPr>
                  <w:tcW w:w="989" w:type="dxa"/>
                  <w:vAlign w:val="center"/>
                </w:tcPr>
                <w:p w14:paraId="26E6E254"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后退停车</w:t>
                  </w:r>
                </w:p>
              </w:tc>
              <w:tc>
                <w:tcPr>
                  <w:tcW w:w="383" w:type="dxa"/>
                  <w:vAlign w:val="center"/>
                </w:tcPr>
                <w:p w14:paraId="0285747B"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2.4</w:t>
                  </w:r>
                </w:p>
              </w:tc>
              <w:tc>
                <w:tcPr>
                  <w:tcW w:w="587" w:type="dxa"/>
                  <w:vAlign w:val="center"/>
                </w:tcPr>
                <w:p w14:paraId="54D23C7E"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2.1</w:t>
                  </w:r>
                </w:p>
              </w:tc>
              <w:tc>
                <w:tcPr>
                  <w:tcW w:w="823" w:type="dxa"/>
                  <w:vAlign w:val="center"/>
                </w:tcPr>
                <w:p w14:paraId="20679541" w14:textId="77777777" w:rsidR="00720410" w:rsidRPr="00720410" w:rsidRDefault="00720410"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6.0</w:t>
                  </w:r>
                </w:p>
              </w:tc>
              <w:tc>
                <w:tcPr>
                  <w:tcW w:w="654" w:type="dxa"/>
                  <w:vAlign w:val="center"/>
                </w:tcPr>
                <w:p w14:paraId="40D5A32C" w14:textId="77777777" w:rsidR="00720410" w:rsidRPr="00720410" w:rsidRDefault="00720410" w:rsidP="00720410">
                  <w:pPr>
                    <w:spacing w:line="0" w:lineRule="atLeast"/>
                    <w:ind w:leftChars="-8" w:left="-17" w:rightChars="-51" w:right="-107" w:firstLine="0"/>
                    <w:jc w:val="center"/>
                    <w:rPr>
                      <w:spacing w:val="-4"/>
                      <w:sz w:val="10"/>
                      <w:szCs w:val="10"/>
                    </w:rPr>
                  </w:pPr>
                  <w:r w:rsidRPr="00720410">
                    <w:rPr>
                      <w:spacing w:val="-4"/>
                      <w:sz w:val="10"/>
                      <w:szCs w:val="10"/>
                    </w:rPr>
                    <w:t>3.8</w:t>
                  </w:r>
                </w:p>
              </w:tc>
            </w:tr>
            <w:tr w:rsidR="00720410" w:rsidRPr="00720410" w14:paraId="0C236E4E" w14:textId="77777777" w:rsidTr="006836C1">
              <w:trPr>
                <w:trHeight w:val="130"/>
                <w:jc w:val="center"/>
              </w:trPr>
              <w:tc>
                <w:tcPr>
                  <w:tcW w:w="323" w:type="dxa"/>
                  <w:vMerge w:val="restart"/>
                  <w:vAlign w:val="center"/>
                </w:tcPr>
                <w:p w14:paraId="133E8B02"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斜列式</w:t>
                  </w:r>
                </w:p>
              </w:tc>
              <w:tc>
                <w:tcPr>
                  <w:tcW w:w="352" w:type="dxa"/>
                  <w:vAlign w:val="center"/>
                </w:tcPr>
                <w:p w14:paraId="61677C47"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30</w:t>
                  </w:r>
                  <w:r w:rsidRPr="00720410">
                    <w:rPr>
                      <w:color w:val="000000"/>
                      <w:spacing w:val="-4"/>
                      <w:sz w:val="10"/>
                      <w:szCs w:val="10"/>
                      <w:vertAlign w:val="superscript"/>
                    </w:rPr>
                    <w:t>0</w:t>
                  </w:r>
                </w:p>
              </w:tc>
              <w:tc>
                <w:tcPr>
                  <w:tcW w:w="989" w:type="dxa"/>
                  <w:vAlign w:val="center"/>
                </w:tcPr>
                <w:p w14:paraId="5A17A49B"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前进</w:t>
                  </w:r>
                  <w:r w:rsidRPr="00720410">
                    <w:rPr>
                      <w:color w:val="000000"/>
                      <w:spacing w:val="-4"/>
                      <w:sz w:val="10"/>
                      <w:szCs w:val="10"/>
                    </w:rPr>
                    <w:t>(</w:t>
                  </w:r>
                  <w:r w:rsidRPr="00720410">
                    <w:rPr>
                      <w:color w:val="000000"/>
                      <w:spacing w:val="-4"/>
                      <w:sz w:val="10"/>
                      <w:szCs w:val="10"/>
                    </w:rPr>
                    <w:t>后退</w:t>
                  </w:r>
                  <w:r w:rsidRPr="00720410">
                    <w:rPr>
                      <w:color w:val="000000"/>
                      <w:spacing w:val="-4"/>
                      <w:sz w:val="10"/>
                      <w:szCs w:val="10"/>
                    </w:rPr>
                    <w:t>)</w:t>
                  </w:r>
                  <w:r w:rsidRPr="00720410">
                    <w:rPr>
                      <w:color w:val="000000"/>
                      <w:spacing w:val="-4"/>
                      <w:sz w:val="10"/>
                      <w:szCs w:val="10"/>
                    </w:rPr>
                    <w:t>停车</w:t>
                  </w:r>
                </w:p>
              </w:tc>
              <w:tc>
                <w:tcPr>
                  <w:tcW w:w="383" w:type="dxa"/>
                  <w:tcBorders>
                    <w:bottom w:val="single" w:sz="4" w:space="0" w:color="auto"/>
                  </w:tcBorders>
                  <w:vAlign w:val="center"/>
                </w:tcPr>
                <w:p w14:paraId="5812AEF7"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4.8</w:t>
                  </w:r>
                </w:p>
              </w:tc>
              <w:tc>
                <w:tcPr>
                  <w:tcW w:w="587" w:type="dxa"/>
                  <w:tcBorders>
                    <w:bottom w:val="single" w:sz="4" w:space="0" w:color="auto"/>
                  </w:tcBorders>
                  <w:vAlign w:val="center"/>
                </w:tcPr>
                <w:p w14:paraId="5FCF1FB5"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3.6</w:t>
                  </w:r>
                </w:p>
              </w:tc>
              <w:tc>
                <w:tcPr>
                  <w:tcW w:w="823" w:type="dxa"/>
                  <w:vAlign w:val="center"/>
                </w:tcPr>
                <w:p w14:paraId="280044C3" w14:textId="77777777" w:rsidR="00720410" w:rsidRPr="00720410" w:rsidRDefault="00720410"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4.8</w:t>
                  </w:r>
                </w:p>
              </w:tc>
              <w:tc>
                <w:tcPr>
                  <w:tcW w:w="654" w:type="dxa"/>
                  <w:vAlign w:val="center"/>
                </w:tcPr>
                <w:p w14:paraId="2D5AB6CC" w14:textId="77777777" w:rsidR="00720410" w:rsidRPr="00720410" w:rsidRDefault="00720410" w:rsidP="00720410">
                  <w:pPr>
                    <w:spacing w:line="0" w:lineRule="atLeast"/>
                    <w:ind w:leftChars="-8" w:left="-17" w:rightChars="-51" w:right="-107" w:firstLine="0"/>
                    <w:jc w:val="center"/>
                    <w:rPr>
                      <w:spacing w:val="-4"/>
                      <w:sz w:val="10"/>
                      <w:szCs w:val="10"/>
                    </w:rPr>
                  </w:pPr>
                  <w:r w:rsidRPr="00720410">
                    <w:rPr>
                      <w:spacing w:val="-4"/>
                      <w:sz w:val="10"/>
                      <w:szCs w:val="10"/>
                    </w:rPr>
                    <w:t>3.8</w:t>
                  </w:r>
                </w:p>
              </w:tc>
            </w:tr>
            <w:tr w:rsidR="00720410" w:rsidRPr="00720410" w14:paraId="515D52D9" w14:textId="77777777" w:rsidTr="006836C1">
              <w:trPr>
                <w:trHeight w:val="130"/>
                <w:jc w:val="center"/>
              </w:trPr>
              <w:tc>
                <w:tcPr>
                  <w:tcW w:w="323" w:type="dxa"/>
                  <w:vMerge/>
                  <w:vAlign w:val="center"/>
                </w:tcPr>
                <w:p w14:paraId="464B50AC" w14:textId="77777777" w:rsidR="00720410" w:rsidRPr="00720410" w:rsidRDefault="00720410" w:rsidP="00720410">
                  <w:pPr>
                    <w:spacing w:line="0" w:lineRule="atLeast"/>
                    <w:ind w:firstLine="0"/>
                    <w:jc w:val="center"/>
                    <w:rPr>
                      <w:color w:val="000000"/>
                      <w:spacing w:val="-4"/>
                      <w:sz w:val="10"/>
                      <w:szCs w:val="10"/>
                    </w:rPr>
                  </w:pPr>
                </w:p>
              </w:tc>
              <w:tc>
                <w:tcPr>
                  <w:tcW w:w="352" w:type="dxa"/>
                  <w:vAlign w:val="center"/>
                </w:tcPr>
                <w:p w14:paraId="5262A203"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45</w:t>
                  </w:r>
                  <w:r w:rsidRPr="00720410">
                    <w:rPr>
                      <w:color w:val="000000"/>
                      <w:spacing w:val="-4"/>
                      <w:sz w:val="10"/>
                      <w:szCs w:val="10"/>
                      <w:vertAlign w:val="superscript"/>
                    </w:rPr>
                    <w:t>0</w:t>
                  </w:r>
                </w:p>
              </w:tc>
              <w:tc>
                <w:tcPr>
                  <w:tcW w:w="989" w:type="dxa"/>
                  <w:vAlign w:val="center"/>
                </w:tcPr>
                <w:p w14:paraId="2CEE2A87"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前进</w:t>
                  </w:r>
                  <w:r w:rsidRPr="00720410">
                    <w:rPr>
                      <w:color w:val="000000"/>
                      <w:spacing w:val="-4"/>
                      <w:sz w:val="10"/>
                      <w:szCs w:val="10"/>
                    </w:rPr>
                    <w:t>(</w:t>
                  </w:r>
                  <w:r w:rsidRPr="00720410">
                    <w:rPr>
                      <w:color w:val="000000"/>
                      <w:spacing w:val="-4"/>
                      <w:sz w:val="10"/>
                      <w:szCs w:val="10"/>
                    </w:rPr>
                    <w:t>后退</w:t>
                  </w:r>
                  <w:r w:rsidRPr="00720410">
                    <w:rPr>
                      <w:color w:val="000000"/>
                      <w:spacing w:val="-4"/>
                      <w:sz w:val="10"/>
                      <w:szCs w:val="10"/>
                    </w:rPr>
                    <w:t>)</w:t>
                  </w:r>
                  <w:r w:rsidRPr="00720410">
                    <w:rPr>
                      <w:color w:val="000000"/>
                      <w:spacing w:val="-4"/>
                      <w:sz w:val="10"/>
                      <w:szCs w:val="10"/>
                    </w:rPr>
                    <w:t>停车</w:t>
                  </w:r>
                </w:p>
              </w:tc>
              <w:tc>
                <w:tcPr>
                  <w:tcW w:w="383" w:type="dxa"/>
                  <w:vAlign w:val="center"/>
                </w:tcPr>
                <w:p w14:paraId="47E243ED"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5.5</w:t>
                  </w:r>
                </w:p>
              </w:tc>
              <w:tc>
                <w:tcPr>
                  <w:tcW w:w="587" w:type="dxa"/>
                  <w:vAlign w:val="center"/>
                </w:tcPr>
                <w:p w14:paraId="4E54AE7E"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4.6</w:t>
                  </w:r>
                </w:p>
              </w:tc>
              <w:tc>
                <w:tcPr>
                  <w:tcW w:w="823" w:type="dxa"/>
                  <w:vAlign w:val="center"/>
                </w:tcPr>
                <w:p w14:paraId="21B6F7FC" w14:textId="77777777" w:rsidR="00720410" w:rsidRPr="00720410" w:rsidRDefault="00720410"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3.4</w:t>
                  </w:r>
                </w:p>
              </w:tc>
              <w:tc>
                <w:tcPr>
                  <w:tcW w:w="654" w:type="dxa"/>
                  <w:vAlign w:val="center"/>
                </w:tcPr>
                <w:p w14:paraId="03543AB8" w14:textId="77777777" w:rsidR="00720410" w:rsidRPr="00720410" w:rsidRDefault="00720410" w:rsidP="00720410">
                  <w:pPr>
                    <w:spacing w:line="0" w:lineRule="atLeast"/>
                    <w:ind w:leftChars="-8" w:left="-17" w:rightChars="-51" w:right="-107" w:firstLine="0"/>
                    <w:jc w:val="center"/>
                    <w:rPr>
                      <w:spacing w:val="-4"/>
                      <w:sz w:val="10"/>
                      <w:szCs w:val="10"/>
                    </w:rPr>
                  </w:pPr>
                  <w:r w:rsidRPr="00720410">
                    <w:rPr>
                      <w:spacing w:val="-4"/>
                      <w:sz w:val="10"/>
                      <w:szCs w:val="10"/>
                    </w:rPr>
                    <w:t>3.8</w:t>
                  </w:r>
                </w:p>
              </w:tc>
            </w:tr>
            <w:tr w:rsidR="00720410" w:rsidRPr="00720410" w14:paraId="262B682C" w14:textId="77777777" w:rsidTr="006836C1">
              <w:trPr>
                <w:trHeight w:val="130"/>
                <w:jc w:val="center"/>
              </w:trPr>
              <w:tc>
                <w:tcPr>
                  <w:tcW w:w="323" w:type="dxa"/>
                  <w:vMerge/>
                  <w:vAlign w:val="center"/>
                </w:tcPr>
                <w:p w14:paraId="04403CE8" w14:textId="77777777" w:rsidR="00720410" w:rsidRPr="00720410" w:rsidRDefault="00720410" w:rsidP="00720410">
                  <w:pPr>
                    <w:spacing w:line="0" w:lineRule="atLeast"/>
                    <w:ind w:firstLine="0"/>
                    <w:jc w:val="center"/>
                    <w:rPr>
                      <w:color w:val="000000"/>
                      <w:spacing w:val="-4"/>
                      <w:sz w:val="10"/>
                      <w:szCs w:val="10"/>
                    </w:rPr>
                  </w:pPr>
                </w:p>
              </w:tc>
              <w:tc>
                <w:tcPr>
                  <w:tcW w:w="352" w:type="dxa"/>
                  <w:vAlign w:val="center"/>
                </w:tcPr>
                <w:p w14:paraId="2F6D543E"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60</w:t>
                  </w:r>
                  <w:r w:rsidRPr="00720410">
                    <w:rPr>
                      <w:color w:val="000000"/>
                      <w:spacing w:val="-4"/>
                      <w:sz w:val="10"/>
                      <w:szCs w:val="10"/>
                      <w:vertAlign w:val="superscript"/>
                    </w:rPr>
                    <w:t>0</w:t>
                  </w:r>
                </w:p>
              </w:tc>
              <w:tc>
                <w:tcPr>
                  <w:tcW w:w="989" w:type="dxa"/>
                  <w:vAlign w:val="center"/>
                </w:tcPr>
                <w:p w14:paraId="10459EB3"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前进停车</w:t>
                  </w:r>
                </w:p>
              </w:tc>
              <w:tc>
                <w:tcPr>
                  <w:tcW w:w="383" w:type="dxa"/>
                  <w:vAlign w:val="center"/>
                </w:tcPr>
                <w:p w14:paraId="59E5FA24"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5.8</w:t>
                  </w:r>
                </w:p>
              </w:tc>
              <w:tc>
                <w:tcPr>
                  <w:tcW w:w="587" w:type="dxa"/>
                  <w:vAlign w:val="center"/>
                </w:tcPr>
                <w:p w14:paraId="66BA0AFF"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5.0</w:t>
                  </w:r>
                </w:p>
              </w:tc>
              <w:tc>
                <w:tcPr>
                  <w:tcW w:w="823" w:type="dxa"/>
                  <w:vAlign w:val="center"/>
                </w:tcPr>
                <w:p w14:paraId="0A44C343" w14:textId="77777777" w:rsidR="00720410" w:rsidRPr="00720410" w:rsidRDefault="00720410"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2.8</w:t>
                  </w:r>
                </w:p>
              </w:tc>
              <w:tc>
                <w:tcPr>
                  <w:tcW w:w="654" w:type="dxa"/>
                  <w:vAlign w:val="center"/>
                </w:tcPr>
                <w:p w14:paraId="0B03A707" w14:textId="77777777" w:rsidR="00720410" w:rsidRPr="00720410" w:rsidRDefault="00720410" w:rsidP="00720410">
                  <w:pPr>
                    <w:spacing w:line="0" w:lineRule="atLeast"/>
                    <w:ind w:leftChars="-8" w:left="-17" w:rightChars="-51" w:right="-107" w:firstLine="0"/>
                    <w:jc w:val="center"/>
                    <w:rPr>
                      <w:spacing w:val="-4"/>
                      <w:sz w:val="10"/>
                      <w:szCs w:val="10"/>
                    </w:rPr>
                  </w:pPr>
                  <w:r w:rsidRPr="00720410">
                    <w:rPr>
                      <w:spacing w:val="-4"/>
                      <w:sz w:val="10"/>
                      <w:szCs w:val="10"/>
                    </w:rPr>
                    <w:t>4.5</w:t>
                  </w:r>
                </w:p>
              </w:tc>
            </w:tr>
            <w:tr w:rsidR="00720410" w:rsidRPr="00720410" w14:paraId="54262D31" w14:textId="77777777" w:rsidTr="006836C1">
              <w:trPr>
                <w:trHeight w:val="130"/>
                <w:jc w:val="center"/>
              </w:trPr>
              <w:tc>
                <w:tcPr>
                  <w:tcW w:w="323" w:type="dxa"/>
                  <w:vMerge/>
                  <w:vAlign w:val="center"/>
                </w:tcPr>
                <w:p w14:paraId="6A483566" w14:textId="77777777" w:rsidR="00720410" w:rsidRPr="00720410" w:rsidRDefault="00720410" w:rsidP="00720410">
                  <w:pPr>
                    <w:spacing w:line="0" w:lineRule="atLeast"/>
                    <w:ind w:firstLine="0"/>
                    <w:jc w:val="center"/>
                    <w:rPr>
                      <w:color w:val="000000"/>
                      <w:spacing w:val="-4"/>
                      <w:sz w:val="10"/>
                      <w:szCs w:val="10"/>
                    </w:rPr>
                  </w:pPr>
                </w:p>
              </w:tc>
              <w:tc>
                <w:tcPr>
                  <w:tcW w:w="352" w:type="dxa"/>
                  <w:vAlign w:val="center"/>
                </w:tcPr>
                <w:p w14:paraId="6F358CF4"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60</w:t>
                  </w:r>
                  <w:r w:rsidRPr="00720410">
                    <w:rPr>
                      <w:color w:val="000000"/>
                      <w:spacing w:val="-4"/>
                      <w:sz w:val="10"/>
                      <w:szCs w:val="10"/>
                      <w:vertAlign w:val="superscript"/>
                    </w:rPr>
                    <w:t>0</w:t>
                  </w:r>
                </w:p>
              </w:tc>
              <w:tc>
                <w:tcPr>
                  <w:tcW w:w="989" w:type="dxa"/>
                  <w:vAlign w:val="center"/>
                </w:tcPr>
                <w:p w14:paraId="746D52FD"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后退停车</w:t>
                  </w:r>
                </w:p>
              </w:tc>
              <w:tc>
                <w:tcPr>
                  <w:tcW w:w="383" w:type="dxa"/>
                  <w:vAlign w:val="center"/>
                </w:tcPr>
                <w:p w14:paraId="2115B8E9"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5.8</w:t>
                  </w:r>
                </w:p>
              </w:tc>
              <w:tc>
                <w:tcPr>
                  <w:tcW w:w="587" w:type="dxa"/>
                  <w:vAlign w:val="center"/>
                </w:tcPr>
                <w:p w14:paraId="59638601"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5.0</w:t>
                  </w:r>
                </w:p>
              </w:tc>
              <w:tc>
                <w:tcPr>
                  <w:tcW w:w="823" w:type="dxa"/>
                  <w:vAlign w:val="center"/>
                </w:tcPr>
                <w:p w14:paraId="5A18B984" w14:textId="77777777" w:rsidR="00720410" w:rsidRPr="00720410" w:rsidRDefault="00720410"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2.8</w:t>
                  </w:r>
                </w:p>
              </w:tc>
              <w:tc>
                <w:tcPr>
                  <w:tcW w:w="654" w:type="dxa"/>
                  <w:vAlign w:val="center"/>
                </w:tcPr>
                <w:p w14:paraId="0191DF0A" w14:textId="77777777" w:rsidR="00720410" w:rsidRPr="00720410" w:rsidRDefault="00720410" w:rsidP="00720410">
                  <w:pPr>
                    <w:spacing w:line="0" w:lineRule="atLeast"/>
                    <w:ind w:leftChars="-8" w:left="-17" w:rightChars="-51" w:right="-107" w:firstLine="0"/>
                    <w:jc w:val="center"/>
                    <w:rPr>
                      <w:spacing w:val="-4"/>
                      <w:sz w:val="10"/>
                      <w:szCs w:val="10"/>
                    </w:rPr>
                  </w:pPr>
                  <w:r w:rsidRPr="00720410">
                    <w:rPr>
                      <w:spacing w:val="-4"/>
                      <w:sz w:val="10"/>
                      <w:szCs w:val="10"/>
                    </w:rPr>
                    <w:t>4.2</w:t>
                  </w:r>
                </w:p>
              </w:tc>
            </w:tr>
            <w:tr w:rsidR="00720410" w:rsidRPr="00720410" w14:paraId="7699DC89" w14:textId="77777777" w:rsidTr="006836C1">
              <w:trPr>
                <w:trHeight w:val="130"/>
                <w:jc w:val="center"/>
              </w:trPr>
              <w:tc>
                <w:tcPr>
                  <w:tcW w:w="675" w:type="dxa"/>
                  <w:gridSpan w:val="2"/>
                  <w:vMerge w:val="restart"/>
                  <w:vAlign w:val="center"/>
                </w:tcPr>
                <w:p w14:paraId="57A0913C"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垂直式</w:t>
                  </w:r>
                </w:p>
              </w:tc>
              <w:tc>
                <w:tcPr>
                  <w:tcW w:w="989" w:type="dxa"/>
                  <w:vAlign w:val="center"/>
                </w:tcPr>
                <w:p w14:paraId="45F08755"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前进停车</w:t>
                  </w:r>
                </w:p>
              </w:tc>
              <w:tc>
                <w:tcPr>
                  <w:tcW w:w="383" w:type="dxa"/>
                  <w:vAlign w:val="center"/>
                </w:tcPr>
                <w:p w14:paraId="3784AE3B"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5.3</w:t>
                  </w:r>
                </w:p>
              </w:tc>
              <w:tc>
                <w:tcPr>
                  <w:tcW w:w="587" w:type="dxa"/>
                  <w:vAlign w:val="center"/>
                </w:tcPr>
                <w:p w14:paraId="781CEBEA" w14:textId="30495117" w:rsidR="00720410" w:rsidRPr="00720410" w:rsidRDefault="00720410" w:rsidP="00720410">
                  <w:pPr>
                    <w:spacing w:line="0" w:lineRule="atLeast"/>
                    <w:ind w:rightChars="-51" w:right="-107" w:firstLine="0"/>
                    <w:jc w:val="center"/>
                    <w:rPr>
                      <w:rFonts w:asciiTheme="minorHAnsi" w:eastAsiaTheme="minorEastAsia" w:hAnsiTheme="minorHAnsi" w:cstheme="minorBidi"/>
                      <w:sz w:val="10"/>
                      <w:szCs w:val="10"/>
                      <w:u w:val="single"/>
                    </w:rPr>
                  </w:pPr>
                  <w:r w:rsidRPr="00720410">
                    <w:rPr>
                      <w:color w:val="000000"/>
                      <w:spacing w:val="-4"/>
                      <w:sz w:val="10"/>
                      <w:szCs w:val="10"/>
                      <w:u w:val="single"/>
                    </w:rPr>
                    <w:t>5.05</w:t>
                  </w:r>
                </w:p>
              </w:tc>
              <w:tc>
                <w:tcPr>
                  <w:tcW w:w="823" w:type="dxa"/>
                  <w:vAlign w:val="center"/>
                </w:tcPr>
                <w:p w14:paraId="08937216" w14:textId="77777777" w:rsidR="00720410" w:rsidRPr="00720410" w:rsidRDefault="00720410"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2.4</w:t>
                  </w:r>
                </w:p>
              </w:tc>
              <w:tc>
                <w:tcPr>
                  <w:tcW w:w="654" w:type="dxa"/>
                  <w:vAlign w:val="center"/>
                </w:tcPr>
                <w:p w14:paraId="1B8C760F" w14:textId="77777777" w:rsidR="00720410" w:rsidRPr="00720410" w:rsidRDefault="00720410" w:rsidP="00720410">
                  <w:pPr>
                    <w:spacing w:line="0" w:lineRule="atLeast"/>
                    <w:ind w:leftChars="-8" w:left="-17" w:rightChars="-51" w:right="-107" w:firstLine="0"/>
                    <w:jc w:val="center"/>
                    <w:rPr>
                      <w:spacing w:val="-4"/>
                      <w:sz w:val="10"/>
                      <w:szCs w:val="10"/>
                    </w:rPr>
                  </w:pPr>
                  <w:r w:rsidRPr="00720410">
                    <w:rPr>
                      <w:spacing w:val="-4"/>
                      <w:sz w:val="10"/>
                      <w:szCs w:val="10"/>
                    </w:rPr>
                    <w:t>9.0</w:t>
                  </w:r>
                </w:p>
              </w:tc>
            </w:tr>
            <w:tr w:rsidR="00720410" w:rsidRPr="00720410" w14:paraId="326B69D6" w14:textId="77777777" w:rsidTr="006836C1">
              <w:trPr>
                <w:trHeight w:val="130"/>
                <w:jc w:val="center"/>
              </w:trPr>
              <w:tc>
                <w:tcPr>
                  <w:tcW w:w="675" w:type="dxa"/>
                  <w:gridSpan w:val="2"/>
                  <w:vMerge/>
                  <w:vAlign w:val="center"/>
                </w:tcPr>
                <w:p w14:paraId="07AE71BA" w14:textId="77777777" w:rsidR="00720410" w:rsidRPr="00720410" w:rsidRDefault="00720410" w:rsidP="00720410">
                  <w:pPr>
                    <w:spacing w:line="0" w:lineRule="atLeast"/>
                    <w:ind w:firstLine="0"/>
                    <w:jc w:val="center"/>
                    <w:rPr>
                      <w:color w:val="000000"/>
                      <w:spacing w:val="-4"/>
                      <w:sz w:val="10"/>
                      <w:szCs w:val="10"/>
                    </w:rPr>
                  </w:pPr>
                </w:p>
              </w:tc>
              <w:tc>
                <w:tcPr>
                  <w:tcW w:w="989" w:type="dxa"/>
                  <w:vAlign w:val="center"/>
                </w:tcPr>
                <w:p w14:paraId="4A4DAD15" w14:textId="77777777" w:rsidR="00720410" w:rsidRPr="00720410" w:rsidRDefault="00720410" w:rsidP="00720410">
                  <w:pPr>
                    <w:spacing w:line="0" w:lineRule="atLeast"/>
                    <w:ind w:firstLine="0"/>
                    <w:jc w:val="center"/>
                    <w:rPr>
                      <w:color w:val="000000"/>
                      <w:spacing w:val="-4"/>
                      <w:sz w:val="10"/>
                      <w:szCs w:val="10"/>
                    </w:rPr>
                  </w:pPr>
                  <w:r w:rsidRPr="00720410">
                    <w:rPr>
                      <w:color w:val="000000"/>
                      <w:spacing w:val="-4"/>
                      <w:sz w:val="10"/>
                      <w:szCs w:val="10"/>
                    </w:rPr>
                    <w:t>后退停车</w:t>
                  </w:r>
                </w:p>
              </w:tc>
              <w:tc>
                <w:tcPr>
                  <w:tcW w:w="383" w:type="dxa"/>
                  <w:vAlign w:val="center"/>
                </w:tcPr>
                <w:p w14:paraId="20F5E788" w14:textId="77777777" w:rsidR="00720410" w:rsidRPr="00720410" w:rsidRDefault="00720410" w:rsidP="00720410">
                  <w:pPr>
                    <w:spacing w:line="0" w:lineRule="atLeast"/>
                    <w:ind w:rightChars="-51" w:right="-107" w:firstLine="0"/>
                    <w:jc w:val="center"/>
                    <w:rPr>
                      <w:color w:val="000000"/>
                      <w:spacing w:val="-4"/>
                      <w:sz w:val="10"/>
                      <w:szCs w:val="10"/>
                    </w:rPr>
                  </w:pPr>
                  <w:r w:rsidRPr="00720410">
                    <w:rPr>
                      <w:color w:val="000000"/>
                      <w:spacing w:val="-4"/>
                      <w:sz w:val="10"/>
                      <w:szCs w:val="10"/>
                    </w:rPr>
                    <w:t>5.3</w:t>
                  </w:r>
                </w:p>
              </w:tc>
              <w:tc>
                <w:tcPr>
                  <w:tcW w:w="587" w:type="dxa"/>
                  <w:vAlign w:val="center"/>
                </w:tcPr>
                <w:p w14:paraId="14C00B46" w14:textId="2F614159" w:rsidR="00720410" w:rsidRPr="00720410" w:rsidRDefault="00720410" w:rsidP="00720410">
                  <w:pPr>
                    <w:spacing w:line="0" w:lineRule="atLeast"/>
                    <w:ind w:rightChars="-51" w:right="-107" w:firstLine="0"/>
                    <w:jc w:val="center"/>
                    <w:rPr>
                      <w:color w:val="000000"/>
                      <w:spacing w:val="-4"/>
                      <w:sz w:val="10"/>
                      <w:szCs w:val="10"/>
                      <w:u w:val="single"/>
                    </w:rPr>
                  </w:pPr>
                  <w:r w:rsidRPr="00720410">
                    <w:rPr>
                      <w:color w:val="000000"/>
                      <w:spacing w:val="-4"/>
                      <w:sz w:val="10"/>
                      <w:szCs w:val="10"/>
                      <w:u w:val="single"/>
                    </w:rPr>
                    <w:t>5.05</w:t>
                  </w:r>
                </w:p>
              </w:tc>
              <w:tc>
                <w:tcPr>
                  <w:tcW w:w="823" w:type="dxa"/>
                  <w:vAlign w:val="center"/>
                </w:tcPr>
                <w:p w14:paraId="267D3F1E" w14:textId="77777777" w:rsidR="00720410" w:rsidRPr="00720410" w:rsidRDefault="00720410" w:rsidP="00720410">
                  <w:pPr>
                    <w:spacing w:line="0" w:lineRule="atLeast"/>
                    <w:ind w:leftChars="-51" w:left="-107" w:rightChars="-51" w:right="-107" w:firstLine="0"/>
                    <w:jc w:val="center"/>
                    <w:rPr>
                      <w:color w:val="000000"/>
                      <w:spacing w:val="-4"/>
                      <w:sz w:val="10"/>
                      <w:szCs w:val="10"/>
                    </w:rPr>
                  </w:pPr>
                  <w:r w:rsidRPr="00720410">
                    <w:rPr>
                      <w:color w:val="000000"/>
                      <w:spacing w:val="-4"/>
                      <w:sz w:val="10"/>
                      <w:szCs w:val="10"/>
                    </w:rPr>
                    <w:t>2.4</w:t>
                  </w:r>
                </w:p>
              </w:tc>
              <w:tc>
                <w:tcPr>
                  <w:tcW w:w="654" w:type="dxa"/>
                  <w:vAlign w:val="center"/>
                </w:tcPr>
                <w:p w14:paraId="2DEB2EB4" w14:textId="77777777" w:rsidR="00720410" w:rsidRPr="00720410" w:rsidRDefault="00720410" w:rsidP="00720410">
                  <w:pPr>
                    <w:spacing w:line="0" w:lineRule="atLeast"/>
                    <w:ind w:leftChars="-8" w:left="-17" w:rightChars="-51" w:right="-107" w:firstLine="0"/>
                    <w:jc w:val="center"/>
                    <w:rPr>
                      <w:spacing w:val="-4"/>
                      <w:sz w:val="10"/>
                      <w:szCs w:val="10"/>
                    </w:rPr>
                  </w:pPr>
                  <w:r w:rsidRPr="00720410">
                    <w:rPr>
                      <w:spacing w:val="-4"/>
                      <w:sz w:val="10"/>
                      <w:szCs w:val="10"/>
                    </w:rPr>
                    <w:t>5.5</w:t>
                  </w:r>
                </w:p>
              </w:tc>
            </w:tr>
          </w:tbl>
          <w:p w14:paraId="23F9F0A9" w14:textId="352287AD" w:rsidR="00720410" w:rsidRPr="00E8259A" w:rsidRDefault="00720410" w:rsidP="007D7702">
            <w:pPr>
              <w:snapToGrid w:val="0"/>
              <w:spacing w:line="400" w:lineRule="exact"/>
              <w:ind w:firstLine="0"/>
              <w:rPr>
                <w:rFonts w:eastAsiaTheme="minorEastAsia"/>
                <w:color w:val="000000" w:themeColor="text1"/>
                <w:sz w:val="24"/>
                <w:szCs w:val="24"/>
              </w:rPr>
            </w:pPr>
          </w:p>
        </w:tc>
      </w:tr>
      <w:tr w:rsidR="00DF073D" w14:paraId="038693B3" w14:textId="77777777" w:rsidTr="00140C10">
        <w:trPr>
          <w:trHeight w:val="1313"/>
          <w:jc w:val="center"/>
        </w:trPr>
        <w:tc>
          <w:tcPr>
            <w:tcW w:w="2500" w:type="pct"/>
          </w:tcPr>
          <w:p w14:paraId="1AFB8D47" w14:textId="77777777" w:rsidR="00DF073D" w:rsidRPr="002D11AD" w:rsidRDefault="00DF073D" w:rsidP="007D7702">
            <w:pPr>
              <w:snapToGrid w:val="0"/>
              <w:spacing w:line="400" w:lineRule="exact"/>
              <w:ind w:firstLine="0"/>
              <w:rPr>
                <w:rFonts w:eastAsiaTheme="minorEastAsia"/>
                <w:color w:val="000000" w:themeColor="text1"/>
                <w:sz w:val="24"/>
                <w:szCs w:val="24"/>
              </w:rPr>
            </w:pPr>
          </w:p>
        </w:tc>
        <w:tc>
          <w:tcPr>
            <w:tcW w:w="2500" w:type="pct"/>
          </w:tcPr>
          <w:p w14:paraId="3F679331" w14:textId="642D1649" w:rsidR="00DF073D" w:rsidRPr="002D11AD" w:rsidRDefault="00DF073D"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4.3.12</w:t>
            </w:r>
            <w:r w:rsidRPr="002D11AD">
              <w:rPr>
                <w:rFonts w:eastAsiaTheme="minorEastAsia" w:hint="eastAsia"/>
                <w:color w:val="000000" w:themeColor="text1"/>
                <w:sz w:val="24"/>
                <w:szCs w:val="24"/>
                <w:u w:val="single"/>
              </w:rPr>
              <w:t>除居住建筑外的特大型车库停车区</w:t>
            </w:r>
            <w:r w:rsidR="00B25548">
              <w:rPr>
                <w:rFonts w:eastAsiaTheme="minorEastAsia" w:hint="eastAsia"/>
                <w:color w:val="000000" w:themeColor="text1"/>
                <w:sz w:val="24"/>
                <w:szCs w:val="24"/>
                <w:u w:val="single"/>
              </w:rPr>
              <w:t>域</w:t>
            </w:r>
            <w:proofErr w:type="gramStart"/>
            <w:r w:rsidR="00B25548">
              <w:rPr>
                <w:rFonts w:eastAsiaTheme="minorEastAsia" w:hint="eastAsia"/>
                <w:color w:val="000000" w:themeColor="text1"/>
                <w:sz w:val="24"/>
                <w:szCs w:val="24"/>
                <w:u w:val="single"/>
              </w:rPr>
              <w:t>宜设置</w:t>
            </w:r>
            <w:proofErr w:type="gramEnd"/>
            <w:r w:rsidRPr="002D11AD">
              <w:rPr>
                <w:rFonts w:eastAsiaTheme="minorEastAsia" w:hint="eastAsia"/>
                <w:color w:val="000000" w:themeColor="text1"/>
                <w:sz w:val="24"/>
                <w:szCs w:val="24"/>
                <w:u w:val="single"/>
              </w:rPr>
              <w:t>人行通道，人行通道宽度不小于</w:t>
            </w:r>
            <w:r w:rsidRPr="002D11AD">
              <w:rPr>
                <w:rFonts w:eastAsiaTheme="minorEastAsia" w:hint="eastAsia"/>
                <w:color w:val="000000" w:themeColor="text1"/>
                <w:sz w:val="24"/>
                <w:szCs w:val="24"/>
                <w:u w:val="single"/>
              </w:rPr>
              <w:t>600mm</w:t>
            </w:r>
            <w:r w:rsidRPr="002D11AD">
              <w:rPr>
                <w:rFonts w:eastAsiaTheme="minorEastAsia" w:hint="eastAsia"/>
                <w:color w:val="000000" w:themeColor="text1"/>
                <w:sz w:val="24"/>
                <w:szCs w:val="24"/>
                <w:u w:val="single"/>
              </w:rPr>
              <w:t>。</w:t>
            </w:r>
          </w:p>
        </w:tc>
      </w:tr>
      <w:tr w:rsidR="00DF073D" w14:paraId="5AB2304B" w14:textId="77777777" w:rsidTr="005D44E8">
        <w:trPr>
          <w:trHeight w:val="973"/>
          <w:jc w:val="center"/>
        </w:trPr>
        <w:tc>
          <w:tcPr>
            <w:tcW w:w="2500" w:type="pct"/>
          </w:tcPr>
          <w:p w14:paraId="54F0D131" w14:textId="77777777" w:rsidR="00DF073D" w:rsidRPr="002D11AD" w:rsidRDefault="00DF073D" w:rsidP="007D7702">
            <w:pPr>
              <w:snapToGrid w:val="0"/>
              <w:spacing w:line="400" w:lineRule="exact"/>
              <w:ind w:firstLine="0"/>
              <w:rPr>
                <w:rFonts w:eastAsiaTheme="minorEastAsia"/>
                <w:color w:val="000000" w:themeColor="text1"/>
                <w:sz w:val="24"/>
                <w:szCs w:val="24"/>
              </w:rPr>
            </w:pPr>
          </w:p>
        </w:tc>
        <w:tc>
          <w:tcPr>
            <w:tcW w:w="2500" w:type="pct"/>
          </w:tcPr>
          <w:p w14:paraId="35961BB8" w14:textId="06783B19" w:rsidR="00DF073D" w:rsidRPr="002D11AD" w:rsidRDefault="008B0990"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4.3.13</w:t>
            </w:r>
            <w:r w:rsidRPr="002D11AD">
              <w:rPr>
                <w:rFonts w:eastAsiaTheme="minorEastAsia" w:hint="eastAsia"/>
                <w:color w:val="000000" w:themeColor="text1"/>
                <w:sz w:val="24"/>
                <w:szCs w:val="24"/>
                <w:u w:val="single"/>
              </w:rPr>
              <w:t>在停车区域充电停车位的地面和上方设置停车充电标识。</w:t>
            </w:r>
          </w:p>
        </w:tc>
      </w:tr>
      <w:tr w:rsidR="0010373D" w14:paraId="3ED69090" w14:textId="77777777" w:rsidTr="005D44E8">
        <w:trPr>
          <w:trHeight w:val="550"/>
          <w:jc w:val="center"/>
        </w:trPr>
        <w:tc>
          <w:tcPr>
            <w:tcW w:w="2500" w:type="pct"/>
          </w:tcPr>
          <w:p w14:paraId="34C7AB2C" w14:textId="2A73BED5" w:rsidR="0010373D" w:rsidRPr="002D11AD" w:rsidRDefault="0010373D"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b/>
                <w:bCs/>
                <w:color w:val="000000" w:themeColor="text1"/>
                <w:spacing w:val="30"/>
                <w:kern w:val="36"/>
                <w:sz w:val="24"/>
                <w:szCs w:val="24"/>
              </w:rPr>
              <w:t xml:space="preserve">5 </w:t>
            </w:r>
            <w:r w:rsidRPr="002D11AD">
              <w:rPr>
                <w:rFonts w:eastAsiaTheme="minorEastAsia"/>
                <w:b/>
                <w:bCs/>
                <w:color w:val="000000" w:themeColor="text1"/>
                <w:spacing w:val="30"/>
                <w:kern w:val="36"/>
                <w:sz w:val="24"/>
                <w:szCs w:val="24"/>
              </w:rPr>
              <w:t>机械式机动车库</w:t>
            </w:r>
          </w:p>
        </w:tc>
        <w:tc>
          <w:tcPr>
            <w:tcW w:w="2500" w:type="pct"/>
          </w:tcPr>
          <w:p w14:paraId="6AFE74DF" w14:textId="68DC0D76" w:rsidR="0010373D" w:rsidRPr="002D11AD" w:rsidRDefault="0010373D"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b/>
                <w:bCs/>
                <w:color w:val="000000" w:themeColor="text1"/>
                <w:spacing w:val="30"/>
                <w:kern w:val="36"/>
                <w:sz w:val="24"/>
                <w:szCs w:val="24"/>
              </w:rPr>
              <w:t xml:space="preserve">5 </w:t>
            </w:r>
            <w:r w:rsidRPr="002D11AD">
              <w:rPr>
                <w:rFonts w:eastAsiaTheme="minorEastAsia"/>
                <w:b/>
                <w:bCs/>
                <w:color w:val="000000" w:themeColor="text1"/>
                <w:spacing w:val="30"/>
                <w:kern w:val="36"/>
                <w:sz w:val="24"/>
                <w:szCs w:val="24"/>
              </w:rPr>
              <w:t>机械式机动车库</w:t>
            </w:r>
          </w:p>
        </w:tc>
      </w:tr>
      <w:tr w:rsidR="0010373D" w14:paraId="075E7AC3" w14:textId="77777777" w:rsidTr="005D44E8">
        <w:trPr>
          <w:trHeight w:val="550"/>
          <w:jc w:val="center"/>
        </w:trPr>
        <w:tc>
          <w:tcPr>
            <w:tcW w:w="2500" w:type="pct"/>
          </w:tcPr>
          <w:p w14:paraId="783A0D36" w14:textId="1048C18E" w:rsidR="0010373D" w:rsidRPr="002D11AD" w:rsidRDefault="0010373D"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bookmarkStart w:id="9" w:name="_Toc24661"/>
            <w:bookmarkStart w:id="10" w:name="_Toc18047"/>
            <w:bookmarkStart w:id="11" w:name="_Toc13364"/>
            <w:bookmarkStart w:id="12" w:name="_Toc64318815"/>
            <w:r w:rsidRPr="002D11AD">
              <w:rPr>
                <w:rFonts w:eastAsiaTheme="minorEastAsia"/>
                <w:b/>
                <w:bCs/>
                <w:color w:val="000000" w:themeColor="text1"/>
                <w:spacing w:val="30"/>
                <w:kern w:val="36"/>
                <w:sz w:val="24"/>
                <w:szCs w:val="24"/>
              </w:rPr>
              <w:t xml:space="preserve">5.1  </w:t>
            </w:r>
            <w:r w:rsidRPr="002D11AD">
              <w:rPr>
                <w:rFonts w:eastAsiaTheme="minorEastAsia"/>
                <w:b/>
                <w:bCs/>
                <w:color w:val="000000" w:themeColor="text1"/>
                <w:spacing w:val="30"/>
                <w:kern w:val="36"/>
                <w:sz w:val="24"/>
                <w:szCs w:val="24"/>
              </w:rPr>
              <w:t>一般规定</w:t>
            </w:r>
            <w:bookmarkEnd w:id="9"/>
            <w:bookmarkEnd w:id="10"/>
            <w:bookmarkEnd w:id="11"/>
            <w:bookmarkEnd w:id="12"/>
          </w:p>
        </w:tc>
        <w:tc>
          <w:tcPr>
            <w:tcW w:w="2500" w:type="pct"/>
          </w:tcPr>
          <w:p w14:paraId="6619D071" w14:textId="53ADD86A" w:rsidR="0010373D" w:rsidRPr="002D11AD" w:rsidRDefault="0010373D"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b/>
                <w:bCs/>
                <w:color w:val="000000" w:themeColor="text1"/>
                <w:spacing w:val="30"/>
                <w:kern w:val="36"/>
                <w:sz w:val="24"/>
                <w:szCs w:val="24"/>
              </w:rPr>
              <w:t xml:space="preserve">5.1  </w:t>
            </w:r>
            <w:r w:rsidRPr="002D11AD">
              <w:rPr>
                <w:rFonts w:eastAsiaTheme="minorEastAsia"/>
                <w:b/>
                <w:bCs/>
                <w:color w:val="000000" w:themeColor="text1"/>
                <w:spacing w:val="30"/>
                <w:kern w:val="36"/>
                <w:sz w:val="24"/>
                <w:szCs w:val="24"/>
              </w:rPr>
              <w:t>一般规定</w:t>
            </w:r>
          </w:p>
        </w:tc>
      </w:tr>
      <w:tr w:rsidR="0010373D" w:rsidRPr="008F5781" w14:paraId="1C81D1DF" w14:textId="77777777" w:rsidTr="00140C10">
        <w:trPr>
          <w:trHeight w:val="4097"/>
          <w:jc w:val="center"/>
        </w:trPr>
        <w:tc>
          <w:tcPr>
            <w:tcW w:w="2500" w:type="pct"/>
          </w:tcPr>
          <w:p w14:paraId="5A9B2946" w14:textId="1A8D1DC9" w:rsidR="00DB41A0" w:rsidRPr="00DB41A0" w:rsidRDefault="00DB41A0" w:rsidP="00DB41A0">
            <w:pPr>
              <w:snapToGrid w:val="0"/>
              <w:spacing w:line="400" w:lineRule="exact"/>
              <w:ind w:firstLine="0"/>
              <w:rPr>
                <w:rFonts w:eastAsiaTheme="minorEastAsia"/>
                <w:color w:val="000000" w:themeColor="text1"/>
                <w:sz w:val="24"/>
                <w:szCs w:val="24"/>
              </w:rPr>
            </w:pPr>
            <w:r w:rsidRPr="00DB41A0">
              <w:rPr>
                <w:rFonts w:eastAsiaTheme="minorEastAsia" w:hint="eastAsia"/>
                <w:color w:val="000000" w:themeColor="text1"/>
                <w:sz w:val="24"/>
                <w:szCs w:val="24"/>
              </w:rPr>
              <w:t xml:space="preserve">5.1.3 </w:t>
            </w:r>
            <w:r w:rsidRPr="00DB41A0">
              <w:rPr>
                <w:rFonts w:eastAsiaTheme="minorEastAsia" w:hint="eastAsia"/>
                <w:color w:val="000000" w:themeColor="text1"/>
                <w:sz w:val="24"/>
                <w:szCs w:val="24"/>
              </w:rPr>
              <w:t>机械式机动车库停放车辆的外廓尺寸</w:t>
            </w:r>
            <w:r w:rsidRPr="008A1E4E">
              <w:rPr>
                <w:rFonts w:eastAsiaTheme="minorEastAsia" w:hint="eastAsia"/>
                <w:color w:val="000000" w:themeColor="text1"/>
                <w:sz w:val="24"/>
                <w:szCs w:val="24"/>
                <w:bdr w:val="single" w:sz="4" w:space="0" w:color="auto"/>
              </w:rPr>
              <w:t>及重</w:t>
            </w:r>
            <w:r w:rsidRPr="00DB41A0">
              <w:rPr>
                <w:rFonts w:eastAsiaTheme="minorEastAsia" w:hint="eastAsia"/>
                <w:color w:val="000000" w:themeColor="text1"/>
                <w:sz w:val="24"/>
                <w:szCs w:val="24"/>
              </w:rPr>
              <w:t>量</w:t>
            </w:r>
            <w:r w:rsidRPr="00DB41A0">
              <w:rPr>
                <w:rFonts w:eastAsiaTheme="minorEastAsia" w:hint="eastAsia"/>
                <w:color w:val="000000" w:themeColor="text1"/>
                <w:sz w:val="24"/>
                <w:szCs w:val="24"/>
                <w:bdr w:val="single" w:sz="4" w:space="0" w:color="auto"/>
              </w:rPr>
              <w:t>可按表</w:t>
            </w:r>
            <w:r w:rsidRPr="00DB41A0">
              <w:rPr>
                <w:rFonts w:eastAsiaTheme="minorEastAsia" w:hint="eastAsia"/>
                <w:color w:val="000000" w:themeColor="text1"/>
                <w:sz w:val="24"/>
                <w:szCs w:val="24"/>
                <w:bdr w:val="single" w:sz="4" w:space="0" w:color="auto"/>
              </w:rPr>
              <w:t>5.1.3</w:t>
            </w:r>
            <w:r w:rsidRPr="00DB41A0">
              <w:rPr>
                <w:rFonts w:eastAsiaTheme="minorEastAsia" w:hint="eastAsia"/>
                <w:color w:val="000000" w:themeColor="text1"/>
                <w:sz w:val="24"/>
                <w:szCs w:val="24"/>
                <w:bdr w:val="single" w:sz="4" w:space="0" w:color="auto"/>
              </w:rPr>
              <w:t>规定采用</w:t>
            </w:r>
            <w:r w:rsidRPr="00DB41A0">
              <w:rPr>
                <w:rFonts w:eastAsiaTheme="minorEastAsia" w:hint="eastAsia"/>
                <w:color w:val="000000" w:themeColor="text1"/>
                <w:sz w:val="24"/>
                <w:szCs w:val="24"/>
              </w:rPr>
              <w:t>。</w:t>
            </w:r>
          </w:p>
          <w:p w14:paraId="224A15D4" w14:textId="06433028" w:rsidR="006836C1" w:rsidRPr="00140C10" w:rsidRDefault="00720410"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表5.1.3机械式机动车库停放车辆的外廓尺寸及</w:t>
            </w:r>
            <w:r w:rsidRPr="005C02F4">
              <w:rPr>
                <w:rFonts w:ascii="黑体" w:eastAsia="黑体" w:hAnsi="黑体" w:hint="eastAsia"/>
                <w:b/>
                <w:sz w:val="13"/>
                <w:szCs w:val="13"/>
                <w:bdr w:val="single" w:sz="4" w:space="0" w:color="auto"/>
              </w:rPr>
              <w:t>重</w:t>
            </w:r>
            <w:r w:rsidRPr="00140C10">
              <w:rPr>
                <w:rFonts w:ascii="黑体" w:eastAsia="黑体" w:hAnsi="黑体" w:hint="eastAsia"/>
                <w:b/>
                <w:sz w:val="13"/>
                <w:szCs w:val="13"/>
              </w:rPr>
              <w:t>量</w:t>
            </w:r>
          </w:p>
          <w:tbl>
            <w:tblPr>
              <w:tblpPr w:leftFromText="180" w:rightFromText="180" w:vertAnchor="page" w:horzAnchor="margin" w:tblpY="1156"/>
              <w:tblOverlap w:val="neve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7"/>
              <w:gridCol w:w="1676"/>
              <w:gridCol w:w="1073"/>
            </w:tblGrid>
            <w:tr w:rsidR="000F2383" w:rsidRPr="00720410" w14:paraId="7243AD0C" w14:textId="77777777" w:rsidTr="00DB41A0">
              <w:trPr>
                <w:trHeight w:val="186"/>
              </w:trPr>
              <w:tc>
                <w:tcPr>
                  <w:tcW w:w="1187" w:type="dxa"/>
                  <w:vAlign w:val="center"/>
                </w:tcPr>
                <w:p w14:paraId="4F9AFBBE" w14:textId="77777777" w:rsidR="000F2383" w:rsidRPr="00720410" w:rsidRDefault="000F2383" w:rsidP="000F2383">
                  <w:pPr>
                    <w:spacing w:line="0" w:lineRule="atLeast"/>
                    <w:ind w:firstLine="0"/>
                    <w:jc w:val="center"/>
                    <w:rPr>
                      <w:bCs/>
                      <w:sz w:val="11"/>
                      <w:szCs w:val="11"/>
                    </w:rPr>
                  </w:pPr>
                  <w:r w:rsidRPr="00720410">
                    <w:rPr>
                      <w:bCs/>
                      <w:sz w:val="11"/>
                      <w:szCs w:val="11"/>
                    </w:rPr>
                    <w:t>组别代号</w:t>
                  </w:r>
                </w:p>
              </w:tc>
              <w:tc>
                <w:tcPr>
                  <w:tcW w:w="1676" w:type="dxa"/>
                  <w:vAlign w:val="center"/>
                </w:tcPr>
                <w:p w14:paraId="07B885EA" w14:textId="77777777" w:rsidR="000F2383" w:rsidRPr="00720410" w:rsidRDefault="000F2383" w:rsidP="000F2383">
                  <w:pPr>
                    <w:spacing w:line="0" w:lineRule="atLeast"/>
                    <w:ind w:firstLine="0"/>
                    <w:jc w:val="center"/>
                    <w:rPr>
                      <w:bCs/>
                      <w:sz w:val="11"/>
                      <w:szCs w:val="11"/>
                    </w:rPr>
                  </w:pPr>
                  <w:r w:rsidRPr="00720410">
                    <w:rPr>
                      <w:bCs/>
                      <w:sz w:val="11"/>
                      <w:szCs w:val="11"/>
                    </w:rPr>
                    <w:t>机动车长</w:t>
                  </w:r>
                  <w:r w:rsidRPr="00720410">
                    <w:rPr>
                      <w:bCs/>
                      <w:sz w:val="11"/>
                      <w:szCs w:val="11"/>
                    </w:rPr>
                    <w:t>×</w:t>
                  </w:r>
                  <w:r w:rsidRPr="00720410">
                    <w:rPr>
                      <w:bCs/>
                      <w:sz w:val="11"/>
                      <w:szCs w:val="11"/>
                    </w:rPr>
                    <w:t>车宽</w:t>
                  </w:r>
                  <w:r w:rsidRPr="00720410">
                    <w:rPr>
                      <w:bCs/>
                      <w:sz w:val="11"/>
                      <w:szCs w:val="11"/>
                    </w:rPr>
                    <w:t>×</w:t>
                  </w:r>
                  <w:r w:rsidRPr="00720410">
                    <w:rPr>
                      <w:bCs/>
                      <w:sz w:val="11"/>
                      <w:szCs w:val="11"/>
                    </w:rPr>
                    <w:t>车高</w:t>
                  </w:r>
                </w:p>
                <w:p w14:paraId="4CF605F9" w14:textId="77777777" w:rsidR="000F2383" w:rsidRPr="00720410" w:rsidRDefault="000F2383" w:rsidP="000F2383">
                  <w:pPr>
                    <w:spacing w:line="0" w:lineRule="atLeast"/>
                    <w:ind w:firstLine="0"/>
                    <w:jc w:val="center"/>
                    <w:rPr>
                      <w:bCs/>
                      <w:sz w:val="11"/>
                      <w:szCs w:val="11"/>
                    </w:rPr>
                  </w:pPr>
                  <w:proofErr w:type="spellStart"/>
                  <w:r w:rsidRPr="00720410">
                    <w:rPr>
                      <w:bCs/>
                      <w:sz w:val="11"/>
                      <w:szCs w:val="11"/>
                    </w:rPr>
                    <w:t>m×m×m</w:t>
                  </w:r>
                  <w:proofErr w:type="spellEnd"/>
                </w:p>
              </w:tc>
              <w:tc>
                <w:tcPr>
                  <w:tcW w:w="1073" w:type="dxa"/>
                  <w:vAlign w:val="center"/>
                </w:tcPr>
                <w:p w14:paraId="1550027E" w14:textId="77777777" w:rsidR="000F2383" w:rsidRPr="00720410" w:rsidRDefault="000F2383" w:rsidP="000F2383">
                  <w:pPr>
                    <w:spacing w:line="0" w:lineRule="atLeast"/>
                    <w:ind w:firstLine="0"/>
                    <w:jc w:val="center"/>
                    <w:rPr>
                      <w:bCs/>
                      <w:sz w:val="11"/>
                      <w:szCs w:val="11"/>
                    </w:rPr>
                  </w:pPr>
                  <w:r w:rsidRPr="00720410">
                    <w:rPr>
                      <w:bCs/>
                      <w:sz w:val="11"/>
                      <w:szCs w:val="11"/>
                    </w:rPr>
                    <w:t>重量</w:t>
                  </w:r>
                </w:p>
                <w:p w14:paraId="397C57DE" w14:textId="77777777" w:rsidR="000F2383" w:rsidRPr="00720410" w:rsidRDefault="000F2383" w:rsidP="000F2383">
                  <w:pPr>
                    <w:spacing w:line="0" w:lineRule="atLeast"/>
                    <w:ind w:firstLine="0"/>
                    <w:jc w:val="center"/>
                    <w:rPr>
                      <w:bCs/>
                      <w:sz w:val="11"/>
                      <w:szCs w:val="11"/>
                    </w:rPr>
                  </w:pPr>
                  <w:r w:rsidRPr="00720410">
                    <w:rPr>
                      <w:bCs/>
                      <w:sz w:val="11"/>
                      <w:szCs w:val="11"/>
                    </w:rPr>
                    <w:t>kg</w:t>
                  </w:r>
                </w:p>
              </w:tc>
            </w:tr>
            <w:tr w:rsidR="000F2383" w:rsidRPr="00720410" w14:paraId="03146180" w14:textId="77777777" w:rsidTr="00DB41A0">
              <w:trPr>
                <w:trHeight w:val="186"/>
              </w:trPr>
              <w:tc>
                <w:tcPr>
                  <w:tcW w:w="1187" w:type="dxa"/>
                  <w:vAlign w:val="center"/>
                </w:tcPr>
                <w:p w14:paraId="2952978D" w14:textId="77777777" w:rsidR="000F2383" w:rsidRPr="00720410" w:rsidRDefault="000F2383" w:rsidP="000F2383">
                  <w:pPr>
                    <w:spacing w:line="0" w:lineRule="atLeast"/>
                    <w:ind w:firstLine="0"/>
                    <w:jc w:val="center"/>
                    <w:rPr>
                      <w:bCs/>
                      <w:color w:val="000000"/>
                      <w:sz w:val="11"/>
                      <w:szCs w:val="11"/>
                    </w:rPr>
                  </w:pPr>
                  <w:r w:rsidRPr="00720410">
                    <w:rPr>
                      <w:bCs/>
                      <w:color w:val="000000"/>
                      <w:sz w:val="11"/>
                      <w:szCs w:val="11"/>
                    </w:rPr>
                    <w:t>X</w:t>
                  </w:r>
                  <w:r w:rsidRPr="00720410">
                    <w:rPr>
                      <w:bCs/>
                      <w:color w:val="000000"/>
                      <w:sz w:val="11"/>
                      <w:szCs w:val="11"/>
                    </w:rPr>
                    <w:t>型车</w:t>
                  </w:r>
                </w:p>
              </w:tc>
              <w:tc>
                <w:tcPr>
                  <w:tcW w:w="1676" w:type="dxa"/>
                  <w:vAlign w:val="center"/>
                </w:tcPr>
                <w:p w14:paraId="608CCF2B"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4.4×1.75×1.45</w:t>
                  </w:r>
                </w:p>
              </w:tc>
              <w:tc>
                <w:tcPr>
                  <w:tcW w:w="1073" w:type="dxa"/>
                  <w:vAlign w:val="center"/>
                </w:tcPr>
                <w:p w14:paraId="14F48163"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1300</w:t>
                  </w:r>
                </w:p>
              </w:tc>
            </w:tr>
            <w:tr w:rsidR="000F2383" w:rsidRPr="00720410" w14:paraId="45CE59E5" w14:textId="77777777" w:rsidTr="00DB41A0">
              <w:trPr>
                <w:trHeight w:val="186"/>
              </w:trPr>
              <w:tc>
                <w:tcPr>
                  <w:tcW w:w="1187" w:type="dxa"/>
                  <w:vAlign w:val="center"/>
                </w:tcPr>
                <w:p w14:paraId="3FED1742" w14:textId="77777777" w:rsidR="000F2383" w:rsidRPr="00720410" w:rsidRDefault="000F2383" w:rsidP="000F2383">
                  <w:pPr>
                    <w:spacing w:line="0" w:lineRule="atLeast"/>
                    <w:ind w:firstLine="0"/>
                    <w:jc w:val="center"/>
                    <w:rPr>
                      <w:bCs/>
                      <w:color w:val="000000"/>
                      <w:sz w:val="11"/>
                      <w:szCs w:val="11"/>
                    </w:rPr>
                  </w:pPr>
                  <w:r w:rsidRPr="00720410">
                    <w:rPr>
                      <w:bCs/>
                      <w:color w:val="000000"/>
                      <w:sz w:val="11"/>
                      <w:szCs w:val="11"/>
                    </w:rPr>
                    <w:t>Z</w:t>
                  </w:r>
                  <w:r w:rsidRPr="00720410">
                    <w:rPr>
                      <w:bCs/>
                      <w:color w:val="000000"/>
                      <w:sz w:val="11"/>
                      <w:szCs w:val="11"/>
                    </w:rPr>
                    <w:t>型车</w:t>
                  </w:r>
                </w:p>
              </w:tc>
              <w:tc>
                <w:tcPr>
                  <w:tcW w:w="1676" w:type="dxa"/>
                  <w:vAlign w:val="center"/>
                </w:tcPr>
                <w:p w14:paraId="05A21BD2"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4.7×1.8×1.45</w:t>
                  </w:r>
                </w:p>
              </w:tc>
              <w:tc>
                <w:tcPr>
                  <w:tcW w:w="1073" w:type="dxa"/>
                  <w:vAlign w:val="center"/>
                </w:tcPr>
                <w:p w14:paraId="3711ED6E"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1500</w:t>
                  </w:r>
                </w:p>
              </w:tc>
            </w:tr>
            <w:tr w:rsidR="000F2383" w:rsidRPr="00720410" w14:paraId="6B46871C" w14:textId="77777777" w:rsidTr="00DB41A0">
              <w:trPr>
                <w:trHeight w:val="186"/>
              </w:trPr>
              <w:tc>
                <w:tcPr>
                  <w:tcW w:w="1187" w:type="dxa"/>
                  <w:vAlign w:val="center"/>
                </w:tcPr>
                <w:p w14:paraId="185B843B" w14:textId="77777777" w:rsidR="000F2383" w:rsidRPr="00720410" w:rsidRDefault="000F2383" w:rsidP="000F2383">
                  <w:pPr>
                    <w:spacing w:line="0" w:lineRule="atLeast"/>
                    <w:ind w:firstLine="0"/>
                    <w:jc w:val="center"/>
                    <w:rPr>
                      <w:bCs/>
                      <w:color w:val="000000"/>
                      <w:sz w:val="11"/>
                      <w:szCs w:val="11"/>
                    </w:rPr>
                  </w:pPr>
                  <w:r w:rsidRPr="00720410">
                    <w:rPr>
                      <w:bCs/>
                      <w:color w:val="000000"/>
                      <w:sz w:val="11"/>
                      <w:szCs w:val="11"/>
                    </w:rPr>
                    <w:t>D</w:t>
                  </w:r>
                  <w:r w:rsidRPr="00720410">
                    <w:rPr>
                      <w:bCs/>
                      <w:color w:val="000000"/>
                      <w:sz w:val="11"/>
                      <w:szCs w:val="11"/>
                    </w:rPr>
                    <w:t>型车</w:t>
                  </w:r>
                </w:p>
              </w:tc>
              <w:tc>
                <w:tcPr>
                  <w:tcW w:w="1676" w:type="dxa"/>
                  <w:vAlign w:val="center"/>
                </w:tcPr>
                <w:p w14:paraId="09EC7D57"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5.0×1.85×1.55</w:t>
                  </w:r>
                </w:p>
              </w:tc>
              <w:tc>
                <w:tcPr>
                  <w:tcW w:w="1073" w:type="dxa"/>
                  <w:vAlign w:val="center"/>
                </w:tcPr>
                <w:p w14:paraId="50912508"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1700</w:t>
                  </w:r>
                </w:p>
              </w:tc>
            </w:tr>
            <w:tr w:rsidR="000F2383" w:rsidRPr="00720410" w14:paraId="3BA863CC" w14:textId="77777777" w:rsidTr="00DB41A0">
              <w:trPr>
                <w:trHeight w:val="186"/>
              </w:trPr>
              <w:tc>
                <w:tcPr>
                  <w:tcW w:w="1187" w:type="dxa"/>
                  <w:vAlign w:val="center"/>
                </w:tcPr>
                <w:p w14:paraId="0BBA29E5" w14:textId="77777777" w:rsidR="000F2383" w:rsidRPr="00720410" w:rsidRDefault="000F2383" w:rsidP="000F2383">
                  <w:pPr>
                    <w:spacing w:line="0" w:lineRule="atLeast"/>
                    <w:ind w:firstLine="0"/>
                    <w:jc w:val="center"/>
                    <w:rPr>
                      <w:bCs/>
                      <w:color w:val="000000"/>
                      <w:sz w:val="11"/>
                      <w:szCs w:val="11"/>
                    </w:rPr>
                  </w:pPr>
                  <w:r w:rsidRPr="00720410">
                    <w:rPr>
                      <w:bCs/>
                      <w:color w:val="000000"/>
                      <w:sz w:val="11"/>
                      <w:szCs w:val="11"/>
                    </w:rPr>
                    <w:t>T</w:t>
                  </w:r>
                  <w:r w:rsidRPr="00720410">
                    <w:rPr>
                      <w:bCs/>
                      <w:color w:val="000000"/>
                      <w:sz w:val="11"/>
                      <w:szCs w:val="11"/>
                    </w:rPr>
                    <w:t>型车</w:t>
                  </w:r>
                </w:p>
              </w:tc>
              <w:tc>
                <w:tcPr>
                  <w:tcW w:w="1676" w:type="dxa"/>
                  <w:vAlign w:val="center"/>
                </w:tcPr>
                <w:p w14:paraId="7FE5FF3E"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5.3×1.90×1.55</w:t>
                  </w:r>
                </w:p>
              </w:tc>
              <w:tc>
                <w:tcPr>
                  <w:tcW w:w="1073" w:type="dxa"/>
                  <w:vAlign w:val="center"/>
                </w:tcPr>
                <w:p w14:paraId="357DF18C"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2350</w:t>
                  </w:r>
                </w:p>
              </w:tc>
            </w:tr>
            <w:tr w:rsidR="000F2383" w:rsidRPr="00720410" w14:paraId="2592A52B" w14:textId="77777777" w:rsidTr="00DB41A0">
              <w:trPr>
                <w:trHeight w:val="186"/>
              </w:trPr>
              <w:tc>
                <w:tcPr>
                  <w:tcW w:w="1187" w:type="dxa"/>
                  <w:vAlign w:val="center"/>
                </w:tcPr>
                <w:p w14:paraId="46095E14" w14:textId="77777777" w:rsidR="000F2383" w:rsidRPr="00720410" w:rsidRDefault="000F2383" w:rsidP="000F2383">
                  <w:pPr>
                    <w:spacing w:line="0" w:lineRule="atLeast"/>
                    <w:ind w:firstLine="0"/>
                    <w:jc w:val="center"/>
                    <w:rPr>
                      <w:bCs/>
                      <w:color w:val="000000"/>
                      <w:sz w:val="11"/>
                      <w:szCs w:val="11"/>
                    </w:rPr>
                  </w:pPr>
                  <w:r w:rsidRPr="00720410">
                    <w:rPr>
                      <w:bCs/>
                      <w:color w:val="000000"/>
                      <w:sz w:val="11"/>
                      <w:szCs w:val="11"/>
                    </w:rPr>
                    <w:t>C</w:t>
                  </w:r>
                  <w:r w:rsidRPr="00720410">
                    <w:rPr>
                      <w:bCs/>
                      <w:color w:val="000000"/>
                      <w:sz w:val="11"/>
                      <w:szCs w:val="11"/>
                    </w:rPr>
                    <w:t>型车</w:t>
                  </w:r>
                </w:p>
              </w:tc>
              <w:tc>
                <w:tcPr>
                  <w:tcW w:w="1676" w:type="dxa"/>
                  <w:vAlign w:val="center"/>
                </w:tcPr>
                <w:p w14:paraId="706AFE5A"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5.6×2.05×1.55</w:t>
                  </w:r>
                </w:p>
              </w:tc>
              <w:tc>
                <w:tcPr>
                  <w:tcW w:w="1073" w:type="dxa"/>
                  <w:vAlign w:val="center"/>
                </w:tcPr>
                <w:p w14:paraId="53ACC1C6"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2550</w:t>
                  </w:r>
                </w:p>
              </w:tc>
            </w:tr>
            <w:tr w:rsidR="000F2383" w:rsidRPr="00720410" w14:paraId="53C36056" w14:textId="77777777" w:rsidTr="00DB41A0">
              <w:trPr>
                <w:trHeight w:val="186"/>
              </w:trPr>
              <w:tc>
                <w:tcPr>
                  <w:tcW w:w="1187" w:type="dxa"/>
                  <w:vAlign w:val="center"/>
                </w:tcPr>
                <w:p w14:paraId="05D72D1B" w14:textId="77777777" w:rsidR="000F2383" w:rsidRPr="00720410" w:rsidRDefault="000F2383" w:rsidP="000F2383">
                  <w:pPr>
                    <w:spacing w:line="0" w:lineRule="atLeast"/>
                    <w:ind w:firstLine="0"/>
                    <w:jc w:val="center"/>
                    <w:rPr>
                      <w:bCs/>
                      <w:color w:val="000000"/>
                      <w:sz w:val="11"/>
                      <w:szCs w:val="11"/>
                    </w:rPr>
                  </w:pPr>
                  <w:r w:rsidRPr="00720410">
                    <w:rPr>
                      <w:bCs/>
                      <w:color w:val="000000"/>
                      <w:sz w:val="11"/>
                      <w:szCs w:val="11"/>
                    </w:rPr>
                    <w:t>K</w:t>
                  </w:r>
                  <w:r w:rsidRPr="00720410">
                    <w:rPr>
                      <w:bCs/>
                      <w:color w:val="000000"/>
                      <w:sz w:val="11"/>
                      <w:szCs w:val="11"/>
                    </w:rPr>
                    <w:t>型车</w:t>
                  </w:r>
                </w:p>
              </w:tc>
              <w:tc>
                <w:tcPr>
                  <w:tcW w:w="1676" w:type="dxa"/>
                  <w:vAlign w:val="center"/>
                </w:tcPr>
                <w:p w14:paraId="2AEA070D"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5.0×1.85×2.05</w:t>
                  </w:r>
                </w:p>
              </w:tc>
              <w:tc>
                <w:tcPr>
                  <w:tcW w:w="1073" w:type="dxa"/>
                  <w:vAlign w:val="center"/>
                </w:tcPr>
                <w:p w14:paraId="6F1D57EF" w14:textId="77777777" w:rsidR="000F2383" w:rsidRPr="00720410" w:rsidRDefault="000F2383" w:rsidP="000F2383">
                  <w:pPr>
                    <w:spacing w:line="0" w:lineRule="atLeast"/>
                    <w:ind w:firstLine="0"/>
                    <w:jc w:val="center"/>
                    <w:rPr>
                      <w:bCs/>
                      <w:color w:val="000000"/>
                      <w:sz w:val="11"/>
                      <w:szCs w:val="11"/>
                    </w:rPr>
                  </w:pPr>
                  <w:r w:rsidRPr="00720410">
                    <w:rPr>
                      <w:color w:val="000000"/>
                      <w:sz w:val="11"/>
                      <w:szCs w:val="11"/>
                    </w:rPr>
                    <w:t>≤</w:t>
                  </w:r>
                  <w:r w:rsidRPr="00720410">
                    <w:rPr>
                      <w:bCs/>
                      <w:color w:val="000000"/>
                      <w:sz w:val="11"/>
                      <w:szCs w:val="11"/>
                    </w:rPr>
                    <w:t>1850</w:t>
                  </w:r>
                </w:p>
              </w:tc>
            </w:tr>
          </w:tbl>
          <w:p w14:paraId="7720B3B3" w14:textId="6DA8C0F3" w:rsidR="00720410" w:rsidRPr="00720410" w:rsidRDefault="000F2383" w:rsidP="000F2383">
            <w:pPr>
              <w:widowControl/>
              <w:snapToGrid w:val="0"/>
              <w:spacing w:line="0" w:lineRule="atLeast"/>
              <w:ind w:firstLineChars="100" w:firstLine="110"/>
              <w:jc w:val="left"/>
              <w:rPr>
                <w:color w:val="000000"/>
                <w:sz w:val="11"/>
                <w:szCs w:val="11"/>
              </w:rPr>
            </w:pPr>
            <w:r w:rsidRPr="00112CFD">
              <w:rPr>
                <w:rFonts w:hint="eastAsia"/>
                <w:color w:val="000000"/>
                <w:sz w:val="11"/>
                <w:szCs w:val="11"/>
                <w:bdr w:val="single" w:sz="4" w:space="0" w:color="auto"/>
              </w:rPr>
              <w:t>注：</w:t>
            </w:r>
            <w:r w:rsidRPr="00112CFD">
              <w:rPr>
                <w:rFonts w:hint="eastAsia"/>
                <w:color w:val="000000"/>
                <w:sz w:val="11"/>
                <w:szCs w:val="11"/>
                <w:bdr w:val="single" w:sz="4" w:space="0" w:color="auto"/>
              </w:rPr>
              <w:t>X</w:t>
            </w:r>
            <w:r w:rsidRPr="00112CFD">
              <w:rPr>
                <w:color w:val="000000"/>
                <w:sz w:val="11"/>
                <w:szCs w:val="11"/>
                <w:bdr w:val="single" w:sz="4" w:space="0" w:color="auto"/>
              </w:rPr>
              <w:t>-</w:t>
            </w:r>
            <w:r w:rsidRPr="00112CFD">
              <w:rPr>
                <w:color w:val="000000"/>
                <w:sz w:val="11"/>
                <w:szCs w:val="11"/>
                <w:bdr w:val="single" w:sz="4" w:space="0" w:color="auto"/>
              </w:rPr>
              <w:t>小型车；</w:t>
            </w:r>
            <w:r w:rsidRPr="00112CFD">
              <w:rPr>
                <w:color w:val="000000"/>
                <w:sz w:val="11"/>
                <w:szCs w:val="11"/>
                <w:bdr w:val="single" w:sz="4" w:space="0" w:color="auto"/>
              </w:rPr>
              <w:t>Z-</w:t>
            </w:r>
            <w:r w:rsidRPr="00112CFD">
              <w:rPr>
                <w:color w:val="000000"/>
                <w:sz w:val="11"/>
                <w:szCs w:val="11"/>
                <w:bdr w:val="single" w:sz="4" w:space="0" w:color="auto"/>
              </w:rPr>
              <w:t>中型车；</w:t>
            </w:r>
            <w:r w:rsidRPr="00112CFD">
              <w:rPr>
                <w:color w:val="000000"/>
                <w:sz w:val="11"/>
                <w:szCs w:val="11"/>
                <w:bdr w:val="single" w:sz="4" w:space="0" w:color="auto"/>
              </w:rPr>
              <w:t>D-</w:t>
            </w:r>
            <w:r w:rsidRPr="00112CFD">
              <w:rPr>
                <w:color w:val="000000"/>
                <w:sz w:val="11"/>
                <w:szCs w:val="11"/>
                <w:bdr w:val="single" w:sz="4" w:space="0" w:color="auto"/>
              </w:rPr>
              <w:t>大型车；</w:t>
            </w:r>
            <w:r w:rsidRPr="00112CFD">
              <w:rPr>
                <w:color w:val="000000"/>
                <w:sz w:val="11"/>
                <w:szCs w:val="11"/>
                <w:bdr w:val="single" w:sz="4" w:space="0" w:color="auto"/>
              </w:rPr>
              <w:t>T-</w:t>
            </w:r>
            <w:r w:rsidRPr="00112CFD">
              <w:rPr>
                <w:color w:val="000000"/>
                <w:sz w:val="11"/>
                <w:szCs w:val="11"/>
                <w:bdr w:val="single" w:sz="4" w:space="0" w:color="auto"/>
              </w:rPr>
              <w:t>特大型车；</w:t>
            </w:r>
            <w:r w:rsidRPr="00112CFD">
              <w:rPr>
                <w:color w:val="000000"/>
                <w:sz w:val="11"/>
                <w:szCs w:val="11"/>
                <w:bdr w:val="single" w:sz="4" w:space="0" w:color="auto"/>
              </w:rPr>
              <w:t>C-</w:t>
            </w:r>
            <w:r w:rsidRPr="00112CFD">
              <w:rPr>
                <w:color w:val="000000"/>
                <w:sz w:val="11"/>
                <w:szCs w:val="11"/>
                <w:bdr w:val="single" w:sz="4" w:space="0" w:color="auto"/>
              </w:rPr>
              <w:t>超大型车；</w:t>
            </w:r>
            <w:r w:rsidRPr="00112CFD">
              <w:rPr>
                <w:color w:val="000000"/>
                <w:sz w:val="11"/>
                <w:szCs w:val="11"/>
                <w:bdr w:val="single" w:sz="4" w:space="0" w:color="auto"/>
              </w:rPr>
              <w:t>K-</w:t>
            </w:r>
            <w:r w:rsidRPr="00112CFD">
              <w:rPr>
                <w:color w:val="000000"/>
                <w:sz w:val="11"/>
                <w:szCs w:val="11"/>
                <w:bdr w:val="single" w:sz="4" w:space="0" w:color="auto"/>
              </w:rPr>
              <w:t>客车</w:t>
            </w:r>
            <w:r w:rsidRPr="00112CFD">
              <w:rPr>
                <w:rFonts w:hint="eastAsia"/>
                <w:color w:val="000000"/>
                <w:sz w:val="11"/>
                <w:szCs w:val="11"/>
                <w:bdr w:val="single" w:sz="4" w:space="0" w:color="auto"/>
              </w:rPr>
              <w:t>。</w:t>
            </w:r>
          </w:p>
        </w:tc>
        <w:tc>
          <w:tcPr>
            <w:tcW w:w="2500" w:type="pct"/>
          </w:tcPr>
          <w:p w14:paraId="1A1AD221" w14:textId="43E41FF6" w:rsidR="00DB41A0" w:rsidRPr="00DB41A0" w:rsidRDefault="00DB41A0" w:rsidP="00DB41A0">
            <w:pPr>
              <w:snapToGrid w:val="0"/>
              <w:spacing w:line="400" w:lineRule="exact"/>
              <w:ind w:firstLine="0"/>
              <w:rPr>
                <w:rFonts w:eastAsiaTheme="minorEastAsia"/>
                <w:color w:val="000000" w:themeColor="text1"/>
                <w:sz w:val="24"/>
                <w:szCs w:val="24"/>
              </w:rPr>
            </w:pPr>
            <w:r w:rsidRPr="00DB41A0">
              <w:rPr>
                <w:rFonts w:eastAsiaTheme="minorEastAsia" w:hint="eastAsia"/>
                <w:color w:val="000000" w:themeColor="text1"/>
                <w:sz w:val="24"/>
                <w:szCs w:val="24"/>
              </w:rPr>
              <w:t>5.1.3</w:t>
            </w:r>
            <w:r w:rsidRPr="00DB41A0">
              <w:rPr>
                <w:rFonts w:eastAsiaTheme="minorEastAsia" w:hint="eastAsia"/>
                <w:color w:val="000000" w:themeColor="text1"/>
                <w:sz w:val="24"/>
                <w:szCs w:val="24"/>
                <w:u w:val="single"/>
              </w:rPr>
              <w:t>新建</w:t>
            </w:r>
            <w:r w:rsidRPr="00DB41A0">
              <w:rPr>
                <w:rFonts w:eastAsiaTheme="minorEastAsia" w:hint="eastAsia"/>
                <w:color w:val="000000" w:themeColor="text1"/>
                <w:sz w:val="24"/>
                <w:szCs w:val="24"/>
              </w:rPr>
              <w:t>机械式机动车库停放车辆的外廓尺寸</w:t>
            </w:r>
            <w:r w:rsidR="008A1E4E" w:rsidRPr="008A1E4E">
              <w:rPr>
                <w:rFonts w:eastAsiaTheme="minorEastAsia" w:hint="eastAsia"/>
                <w:color w:val="000000" w:themeColor="text1"/>
                <w:sz w:val="24"/>
                <w:szCs w:val="24"/>
                <w:u w:val="single"/>
              </w:rPr>
              <w:t>和质</w:t>
            </w:r>
            <w:r w:rsidR="008A1E4E">
              <w:rPr>
                <w:rFonts w:eastAsiaTheme="minorEastAsia" w:hint="eastAsia"/>
                <w:color w:val="000000" w:themeColor="text1"/>
                <w:sz w:val="24"/>
                <w:szCs w:val="24"/>
              </w:rPr>
              <w:t>量</w:t>
            </w:r>
            <w:r w:rsidRPr="00DB41A0">
              <w:rPr>
                <w:rFonts w:eastAsiaTheme="minorEastAsia" w:hint="eastAsia"/>
                <w:color w:val="000000" w:themeColor="text1"/>
                <w:sz w:val="24"/>
                <w:szCs w:val="24"/>
                <w:u w:val="single"/>
              </w:rPr>
              <w:t>应按照下表：</w:t>
            </w:r>
          </w:p>
          <w:p w14:paraId="2A7E56B5" w14:textId="797C72F3" w:rsidR="00805F33" w:rsidRPr="00140C10" w:rsidRDefault="0010373D"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表5.1.3机械式机动车库停放车辆的外廓尺寸及</w:t>
            </w:r>
            <w:r w:rsidR="00BD429E" w:rsidRPr="005C02F4">
              <w:rPr>
                <w:rFonts w:ascii="黑体" w:eastAsia="黑体" w:hAnsi="黑体" w:hint="eastAsia"/>
                <w:b/>
                <w:sz w:val="13"/>
                <w:szCs w:val="13"/>
                <w:u w:val="single"/>
              </w:rPr>
              <w:t>质</w:t>
            </w:r>
            <w:r w:rsidRPr="00140C10">
              <w:rPr>
                <w:rFonts w:ascii="黑体" w:eastAsia="黑体" w:hAnsi="黑体" w:hint="eastAsia"/>
                <w:b/>
                <w:sz w:val="13"/>
                <w:szCs w:val="13"/>
              </w:rPr>
              <w:t>量</w:t>
            </w:r>
          </w:p>
          <w:tbl>
            <w:tblPr>
              <w:tblpPr w:leftFromText="180" w:rightFromText="180" w:vertAnchor="text" w:horzAnchor="margin" w:tblpY="37"/>
              <w:tblOverlap w:val="never"/>
              <w:tblW w:w="4109" w:type="dxa"/>
              <w:tblLook w:val="04A0" w:firstRow="1" w:lastRow="0" w:firstColumn="1" w:lastColumn="0" w:noHBand="0" w:noVBand="1"/>
            </w:tblPr>
            <w:tblGrid>
              <w:gridCol w:w="618"/>
              <w:gridCol w:w="739"/>
              <w:gridCol w:w="535"/>
              <w:gridCol w:w="1406"/>
              <w:gridCol w:w="811"/>
            </w:tblGrid>
            <w:tr w:rsidR="00112CFD" w:rsidRPr="00112CFD" w14:paraId="4F0E8319" w14:textId="77777777" w:rsidTr="00112CFD">
              <w:trPr>
                <w:trHeight w:val="62"/>
              </w:trPr>
              <w:tc>
                <w:tcPr>
                  <w:tcW w:w="6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EE2A9"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设计车型</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EA4DD4"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机械式车库组别名称</w:t>
                  </w:r>
                  <w:r w:rsidRPr="00112CFD">
                    <w:rPr>
                      <w:rFonts w:asciiTheme="minorEastAsia" w:eastAsiaTheme="minorEastAsia" w:hAnsiTheme="minorEastAsia" w:cs="Calibri"/>
                      <w:color w:val="000000"/>
                      <w:kern w:val="0"/>
                      <w:sz w:val="10"/>
                      <w:szCs w:val="10"/>
                      <w:u w:val="single"/>
                    </w:rPr>
                    <w:t> </w:t>
                  </w:r>
                </w:p>
              </w:tc>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88F16" w14:textId="77777777" w:rsidR="00112CFD" w:rsidRPr="00112CFD" w:rsidRDefault="00112CFD" w:rsidP="00112CFD">
                  <w:pPr>
                    <w:widowControl/>
                    <w:spacing w:line="0" w:lineRule="atLeast"/>
                    <w:ind w:firstLine="0"/>
                    <w:jc w:val="left"/>
                    <w:rPr>
                      <w:rFonts w:ascii="宋体" w:hAnsi="宋体" w:cs="宋体"/>
                      <w:color w:val="000000"/>
                      <w:kern w:val="0"/>
                      <w:sz w:val="10"/>
                      <w:szCs w:val="10"/>
                      <w:u w:val="single"/>
                    </w:rPr>
                  </w:pPr>
                  <w:r w:rsidRPr="00112CFD">
                    <w:rPr>
                      <w:rFonts w:ascii="宋体" w:hAnsi="宋体" w:cs="宋体" w:hint="eastAsia"/>
                      <w:color w:val="000000"/>
                      <w:kern w:val="0"/>
                      <w:sz w:val="10"/>
                      <w:szCs w:val="10"/>
                      <w:u w:val="single"/>
                    </w:rPr>
                    <w:t>组别代号</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7E562D5C" w14:textId="77777777" w:rsidR="00112CFD" w:rsidRPr="00112CFD" w:rsidRDefault="00112CFD" w:rsidP="00112CFD">
                  <w:pPr>
                    <w:widowControl/>
                    <w:spacing w:line="0" w:lineRule="atLeast"/>
                    <w:ind w:firstLine="0"/>
                    <w:jc w:val="center"/>
                    <w:rPr>
                      <w:rFonts w:ascii="宋体" w:hAnsi="宋体" w:cs="宋体"/>
                      <w:color w:val="000000"/>
                      <w:kern w:val="0"/>
                      <w:sz w:val="10"/>
                      <w:szCs w:val="10"/>
                      <w:u w:val="single"/>
                    </w:rPr>
                  </w:pPr>
                  <w:r w:rsidRPr="00112CFD">
                    <w:rPr>
                      <w:rFonts w:ascii="宋体" w:hAnsi="宋体" w:cs="宋体" w:hint="eastAsia"/>
                      <w:color w:val="000000"/>
                      <w:kern w:val="0"/>
                      <w:sz w:val="10"/>
                      <w:szCs w:val="10"/>
                      <w:u w:val="single"/>
                    </w:rPr>
                    <w:t>汽车长×车宽×车高</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4B1711B1" w14:textId="77777777" w:rsidR="00112CFD" w:rsidRPr="00112CFD" w:rsidRDefault="00112CFD" w:rsidP="00112CFD">
                  <w:pPr>
                    <w:widowControl/>
                    <w:spacing w:line="0" w:lineRule="atLeast"/>
                    <w:ind w:firstLine="0"/>
                    <w:jc w:val="center"/>
                    <w:rPr>
                      <w:rFonts w:ascii="宋体" w:hAnsi="宋体" w:cs="宋体"/>
                      <w:color w:val="000000"/>
                      <w:kern w:val="0"/>
                      <w:sz w:val="10"/>
                      <w:szCs w:val="10"/>
                      <w:u w:val="single"/>
                    </w:rPr>
                  </w:pPr>
                  <w:r w:rsidRPr="00112CFD">
                    <w:rPr>
                      <w:rFonts w:ascii="宋体" w:hAnsi="宋体" w:cs="宋体" w:hint="eastAsia"/>
                      <w:color w:val="000000"/>
                      <w:kern w:val="0"/>
                      <w:sz w:val="10"/>
                      <w:szCs w:val="10"/>
                      <w:u w:val="single"/>
                    </w:rPr>
                    <w:t>质量</w:t>
                  </w:r>
                </w:p>
              </w:tc>
            </w:tr>
            <w:tr w:rsidR="00112CFD" w:rsidRPr="00112CFD" w14:paraId="3F563628" w14:textId="77777777" w:rsidTr="00112CFD">
              <w:trPr>
                <w:trHeight w:val="62"/>
              </w:trPr>
              <w:tc>
                <w:tcPr>
                  <w:tcW w:w="618" w:type="dxa"/>
                  <w:vMerge/>
                  <w:tcBorders>
                    <w:top w:val="single" w:sz="4" w:space="0" w:color="auto"/>
                    <w:left w:val="single" w:sz="4" w:space="0" w:color="auto"/>
                    <w:bottom w:val="single" w:sz="4" w:space="0" w:color="auto"/>
                    <w:right w:val="single" w:sz="4" w:space="0" w:color="auto"/>
                  </w:tcBorders>
                  <w:vAlign w:val="center"/>
                  <w:hideMark/>
                </w:tcPr>
                <w:p w14:paraId="7AC84114"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6F7584CA"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535" w:type="dxa"/>
                  <w:vMerge/>
                  <w:tcBorders>
                    <w:top w:val="single" w:sz="4" w:space="0" w:color="auto"/>
                    <w:left w:val="single" w:sz="4" w:space="0" w:color="auto"/>
                    <w:bottom w:val="single" w:sz="4" w:space="0" w:color="auto"/>
                    <w:right w:val="single" w:sz="4" w:space="0" w:color="auto"/>
                  </w:tcBorders>
                  <w:vAlign w:val="center"/>
                  <w:hideMark/>
                </w:tcPr>
                <w:p w14:paraId="0A742236" w14:textId="77777777" w:rsidR="00112CFD" w:rsidRPr="00112CFD" w:rsidRDefault="00112CFD" w:rsidP="00112CFD">
                  <w:pPr>
                    <w:widowControl/>
                    <w:spacing w:line="0" w:lineRule="atLeast"/>
                    <w:ind w:firstLine="0"/>
                    <w:jc w:val="left"/>
                    <w:rPr>
                      <w:rFonts w:ascii="宋体" w:hAnsi="宋体" w:cs="宋体"/>
                      <w:color w:val="000000"/>
                      <w:kern w:val="0"/>
                      <w:sz w:val="10"/>
                      <w:szCs w:val="10"/>
                      <w:u w:val="single"/>
                    </w:rPr>
                  </w:pPr>
                </w:p>
              </w:tc>
              <w:tc>
                <w:tcPr>
                  <w:tcW w:w="1406" w:type="dxa"/>
                  <w:tcBorders>
                    <w:top w:val="nil"/>
                    <w:left w:val="nil"/>
                    <w:bottom w:val="single" w:sz="4" w:space="0" w:color="auto"/>
                    <w:right w:val="single" w:sz="4" w:space="0" w:color="auto"/>
                  </w:tcBorders>
                  <w:shd w:val="clear" w:color="auto" w:fill="auto"/>
                  <w:vAlign w:val="center"/>
                  <w:hideMark/>
                </w:tcPr>
                <w:p w14:paraId="24512997" w14:textId="77777777" w:rsidR="00112CFD" w:rsidRPr="00112CFD" w:rsidRDefault="00112CFD" w:rsidP="00112CFD">
                  <w:pPr>
                    <w:widowControl/>
                    <w:spacing w:line="0" w:lineRule="atLeast"/>
                    <w:ind w:firstLine="0"/>
                    <w:jc w:val="center"/>
                    <w:rPr>
                      <w:rFonts w:eastAsia="等线"/>
                      <w:color w:val="000000"/>
                      <w:kern w:val="0"/>
                      <w:sz w:val="10"/>
                      <w:szCs w:val="10"/>
                      <w:u w:val="single"/>
                    </w:rPr>
                  </w:pPr>
                  <w:proofErr w:type="gramStart"/>
                  <w:r w:rsidRPr="00112CFD">
                    <w:rPr>
                      <w:rFonts w:eastAsia="等线"/>
                      <w:color w:val="000000"/>
                      <w:kern w:val="0"/>
                      <w:sz w:val="10"/>
                      <w:szCs w:val="10"/>
                      <w:u w:val="single"/>
                    </w:rPr>
                    <w:t>mm</w:t>
                  </w:r>
                  <w:r w:rsidRPr="00112CFD">
                    <w:rPr>
                      <w:rFonts w:ascii="宋体" w:hAnsi="宋体" w:hint="eastAsia"/>
                      <w:color w:val="000000"/>
                      <w:kern w:val="0"/>
                      <w:sz w:val="10"/>
                      <w:szCs w:val="10"/>
                      <w:u w:val="single"/>
                    </w:rPr>
                    <w:t>×</w:t>
                  </w:r>
                  <w:r w:rsidRPr="00112CFD">
                    <w:rPr>
                      <w:rFonts w:eastAsia="等线"/>
                      <w:color w:val="000000"/>
                      <w:kern w:val="0"/>
                      <w:sz w:val="10"/>
                      <w:szCs w:val="10"/>
                      <w:u w:val="single"/>
                    </w:rPr>
                    <w:t>mm</w:t>
                  </w:r>
                  <w:r w:rsidRPr="00112CFD">
                    <w:rPr>
                      <w:rFonts w:ascii="宋体" w:hAnsi="宋体" w:hint="eastAsia"/>
                      <w:color w:val="000000"/>
                      <w:kern w:val="0"/>
                      <w:sz w:val="10"/>
                      <w:szCs w:val="10"/>
                      <w:u w:val="single"/>
                    </w:rPr>
                    <w:t>×</w:t>
                  </w:r>
                  <w:proofErr w:type="gramEnd"/>
                  <w:r w:rsidRPr="00112CFD">
                    <w:rPr>
                      <w:rFonts w:eastAsia="等线"/>
                      <w:color w:val="000000"/>
                      <w:kern w:val="0"/>
                      <w:sz w:val="10"/>
                      <w:szCs w:val="10"/>
                      <w:u w:val="single"/>
                    </w:rPr>
                    <w:t>mm</w:t>
                  </w:r>
                </w:p>
              </w:tc>
              <w:tc>
                <w:tcPr>
                  <w:tcW w:w="811" w:type="dxa"/>
                  <w:tcBorders>
                    <w:top w:val="nil"/>
                    <w:left w:val="nil"/>
                    <w:bottom w:val="single" w:sz="4" w:space="0" w:color="auto"/>
                    <w:right w:val="single" w:sz="4" w:space="0" w:color="auto"/>
                  </w:tcBorders>
                  <w:shd w:val="clear" w:color="auto" w:fill="auto"/>
                  <w:vAlign w:val="center"/>
                  <w:hideMark/>
                </w:tcPr>
                <w:p w14:paraId="58B553A1" w14:textId="77777777" w:rsidR="00112CFD" w:rsidRPr="00112CFD" w:rsidRDefault="00112CFD" w:rsidP="00112CFD">
                  <w:pPr>
                    <w:widowControl/>
                    <w:spacing w:line="0" w:lineRule="atLeast"/>
                    <w:ind w:firstLine="0"/>
                    <w:jc w:val="center"/>
                    <w:rPr>
                      <w:rFonts w:eastAsia="等线"/>
                      <w:color w:val="000000"/>
                      <w:kern w:val="0"/>
                      <w:sz w:val="10"/>
                      <w:szCs w:val="10"/>
                      <w:u w:val="single"/>
                    </w:rPr>
                  </w:pPr>
                  <w:r w:rsidRPr="00112CFD">
                    <w:rPr>
                      <w:rFonts w:eastAsia="等线"/>
                      <w:color w:val="000000"/>
                      <w:kern w:val="0"/>
                      <w:sz w:val="10"/>
                      <w:szCs w:val="10"/>
                      <w:u w:val="single"/>
                    </w:rPr>
                    <w:t>kg</w:t>
                  </w:r>
                </w:p>
              </w:tc>
            </w:tr>
            <w:tr w:rsidR="00112CFD" w:rsidRPr="00112CFD" w14:paraId="3F7D3463" w14:textId="77777777" w:rsidTr="00112CFD">
              <w:trPr>
                <w:trHeight w:val="62"/>
              </w:trPr>
              <w:tc>
                <w:tcPr>
                  <w:tcW w:w="6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68813C"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微型车</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14:paraId="6932B96E"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小型乘用车</w:t>
                  </w:r>
                </w:p>
              </w:tc>
              <w:tc>
                <w:tcPr>
                  <w:tcW w:w="535" w:type="dxa"/>
                  <w:tcBorders>
                    <w:top w:val="nil"/>
                    <w:left w:val="nil"/>
                    <w:bottom w:val="single" w:sz="4" w:space="0" w:color="auto"/>
                    <w:right w:val="single" w:sz="4" w:space="0" w:color="auto"/>
                  </w:tcBorders>
                  <w:shd w:val="clear" w:color="auto" w:fill="auto"/>
                  <w:vAlign w:val="center"/>
                  <w:hideMark/>
                </w:tcPr>
                <w:p w14:paraId="5A009A9C"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X</w:t>
                  </w:r>
                </w:p>
              </w:tc>
              <w:tc>
                <w:tcPr>
                  <w:tcW w:w="1406" w:type="dxa"/>
                  <w:tcBorders>
                    <w:top w:val="nil"/>
                    <w:left w:val="nil"/>
                    <w:bottom w:val="single" w:sz="4" w:space="0" w:color="auto"/>
                    <w:right w:val="single" w:sz="4" w:space="0" w:color="auto"/>
                  </w:tcBorders>
                  <w:shd w:val="clear" w:color="auto" w:fill="auto"/>
                  <w:vAlign w:val="center"/>
                </w:tcPr>
                <w:p w14:paraId="643830DB"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4400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1750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1450</w:t>
                  </w:r>
                </w:p>
              </w:tc>
              <w:tc>
                <w:tcPr>
                  <w:tcW w:w="811" w:type="dxa"/>
                  <w:vMerge w:val="restart"/>
                  <w:tcBorders>
                    <w:top w:val="nil"/>
                    <w:left w:val="single" w:sz="4" w:space="0" w:color="auto"/>
                    <w:bottom w:val="single" w:sz="4" w:space="0" w:color="auto"/>
                    <w:right w:val="single" w:sz="4" w:space="0" w:color="auto"/>
                  </w:tcBorders>
                  <w:shd w:val="clear" w:color="auto" w:fill="auto"/>
                  <w:vAlign w:val="center"/>
                  <w:hideMark/>
                </w:tcPr>
                <w:p w14:paraId="5AB727C2"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1300</w:t>
                  </w:r>
                </w:p>
              </w:tc>
            </w:tr>
            <w:tr w:rsidR="00112CFD" w:rsidRPr="00112CFD" w14:paraId="36845B16" w14:textId="77777777" w:rsidTr="00112CFD">
              <w:trPr>
                <w:trHeight w:val="62"/>
              </w:trPr>
              <w:tc>
                <w:tcPr>
                  <w:tcW w:w="618" w:type="dxa"/>
                  <w:vMerge/>
                  <w:tcBorders>
                    <w:top w:val="nil"/>
                    <w:left w:val="single" w:sz="4" w:space="0" w:color="auto"/>
                    <w:bottom w:val="single" w:sz="4" w:space="0" w:color="auto"/>
                    <w:right w:val="single" w:sz="4" w:space="0" w:color="auto"/>
                  </w:tcBorders>
                  <w:vAlign w:val="center"/>
                  <w:hideMark/>
                </w:tcPr>
                <w:p w14:paraId="414F9DEB"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vMerge/>
                  <w:tcBorders>
                    <w:top w:val="nil"/>
                    <w:left w:val="single" w:sz="4" w:space="0" w:color="auto"/>
                    <w:bottom w:val="single" w:sz="4" w:space="0" w:color="auto"/>
                    <w:right w:val="single" w:sz="4" w:space="0" w:color="auto"/>
                  </w:tcBorders>
                  <w:vAlign w:val="center"/>
                  <w:hideMark/>
                </w:tcPr>
                <w:p w14:paraId="266A260D"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535" w:type="dxa"/>
                  <w:tcBorders>
                    <w:top w:val="nil"/>
                    <w:left w:val="nil"/>
                    <w:bottom w:val="single" w:sz="4" w:space="0" w:color="auto"/>
                    <w:right w:val="single" w:sz="4" w:space="0" w:color="auto"/>
                  </w:tcBorders>
                  <w:shd w:val="clear" w:color="auto" w:fill="auto"/>
                  <w:vAlign w:val="center"/>
                  <w:hideMark/>
                </w:tcPr>
                <w:p w14:paraId="514286DB"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X-G</w:t>
                  </w:r>
                </w:p>
              </w:tc>
              <w:tc>
                <w:tcPr>
                  <w:tcW w:w="1406" w:type="dxa"/>
                  <w:tcBorders>
                    <w:top w:val="nil"/>
                    <w:left w:val="nil"/>
                    <w:bottom w:val="single" w:sz="4" w:space="0" w:color="auto"/>
                    <w:right w:val="single" w:sz="4" w:space="0" w:color="auto"/>
                  </w:tcBorders>
                  <w:shd w:val="clear" w:color="auto" w:fill="auto"/>
                  <w:vAlign w:val="center"/>
                </w:tcPr>
                <w:p w14:paraId="003C5A00"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4400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1750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2050</w:t>
                  </w:r>
                </w:p>
              </w:tc>
              <w:tc>
                <w:tcPr>
                  <w:tcW w:w="811" w:type="dxa"/>
                  <w:vMerge/>
                  <w:tcBorders>
                    <w:top w:val="nil"/>
                    <w:left w:val="single" w:sz="4" w:space="0" w:color="auto"/>
                    <w:bottom w:val="single" w:sz="4" w:space="0" w:color="auto"/>
                    <w:right w:val="single" w:sz="4" w:space="0" w:color="auto"/>
                  </w:tcBorders>
                  <w:vAlign w:val="center"/>
                  <w:hideMark/>
                </w:tcPr>
                <w:p w14:paraId="26556EB2"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p>
              </w:tc>
            </w:tr>
            <w:tr w:rsidR="00112CFD" w:rsidRPr="00112CFD" w14:paraId="7D7C69FD" w14:textId="77777777" w:rsidTr="00112CFD">
              <w:trPr>
                <w:trHeight w:val="62"/>
              </w:trPr>
              <w:tc>
                <w:tcPr>
                  <w:tcW w:w="618" w:type="dxa"/>
                  <w:vMerge/>
                  <w:tcBorders>
                    <w:top w:val="nil"/>
                    <w:left w:val="single" w:sz="4" w:space="0" w:color="auto"/>
                    <w:bottom w:val="single" w:sz="4" w:space="0" w:color="auto"/>
                    <w:right w:val="single" w:sz="4" w:space="0" w:color="auto"/>
                  </w:tcBorders>
                  <w:vAlign w:val="center"/>
                  <w:hideMark/>
                </w:tcPr>
                <w:p w14:paraId="0EA73A9B"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14:paraId="407FF718"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中型乘用车</w:t>
                  </w:r>
                </w:p>
              </w:tc>
              <w:tc>
                <w:tcPr>
                  <w:tcW w:w="535" w:type="dxa"/>
                  <w:tcBorders>
                    <w:top w:val="nil"/>
                    <w:left w:val="nil"/>
                    <w:bottom w:val="single" w:sz="4" w:space="0" w:color="auto"/>
                    <w:right w:val="single" w:sz="4" w:space="0" w:color="auto"/>
                  </w:tcBorders>
                  <w:shd w:val="clear" w:color="auto" w:fill="auto"/>
                  <w:vAlign w:val="center"/>
                  <w:hideMark/>
                </w:tcPr>
                <w:p w14:paraId="083722B2"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Z</w:t>
                  </w:r>
                </w:p>
              </w:tc>
              <w:tc>
                <w:tcPr>
                  <w:tcW w:w="1406" w:type="dxa"/>
                  <w:tcBorders>
                    <w:top w:val="nil"/>
                    <w:left w:val="nil"/>
                    <w:bottom w:val="single" w:sz="4" w:space="0" w:color="auto"/>
                    <w:right w:val="single" w:sz="4" w:space="0" w:color="auto"/>
                  </w:tcBorders>
                  <w:shd w:val="clear" w:color="auto" w:fill="auto"/>
                  <w:vAlign w:val="center"/>
                </w:tcPr>
                <w:p w14:paraId="463ACB60"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4700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1800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1450</w:t>
                  </w:r>
                </w:p>
              </w:tc>
              <w:tc>
                <w:tcPr>
                  <w:tcW w:w="811" w:type="dxa"/>
                  <w:vMerge w:val="restart"/>
                  <w:tcBorders>
                    <w:top w:val="nil"/>
                    <w:left w:val="single" w:sz="4" w:space="0" w:color="auto"/>
                    <w:bottom w:val="single" w:sz="4" w:space="0" w:color="auto"/>
                    <w:right w:val="single" w:sz="4" w:space="0" w:color="auto"/>
                  </w:tcBorders>
                  <w:shd w:val="clear" w:color="auto" w:fill="auto"/>
                  <w:vAlign w:val="center"/>
                  <w:hideMark/>
                </w:tcPr>
                <w:p w14:paraId="5898EB01"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1500</w:t>
                  </w:r>
                </w:p>
              </w:tc>
            </w:tr>
            <w:tr w:rsidR="00112CFD" w:rsidRPr="00112CFD" w14:paraId="2944594E" w14:textId="77777777" w:rsidTr="00112CFD">
              <w:trPr>
                <w:trHeight w:val="62"/>
              </w:trPr>
              <w:tc>
                <w:tcPr>
                  <w:tcW w:w="618" w:type="dxa"/>
                  <w:vMerge/>
                  <w:tcBorders>
                    <w:top w:val="nil"/>
                    <w:left w:val="single" w:sz="4" w:space="0" w:color="auto"/>
                    <w:bottom w:val="single" w:sz="4" w:space="0" w:color="auto"/>
                    <w:right w:val="single" w:sz="4" w:space="0" w:color="auto"/>
                  </w:tcBorders>
                  <w:vAlign w:val="center"/>
                  <w:hideMark/>
                </w:tcPr>
                <w:p w14:paraId="28FB0CF1"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vMerge/>
                  <w:tcBorders>
                    <w:top w:val="nil"/>
                    <w:left w:val="single" w:sz="4" w:space="0" w:color="auto"/>
                    <w:bottom w:val="single" w:sz="4" w:space="0" w:color="auto"/>
                    <w:right w:val="single" w:sz="4" w:space="0" w:color="auto"/>
                  </w:tcBorders>
                  <w:vAlign w:val="center"/>
                  <w:hideMark/>
                </w:tcPr>
                <w:p w14:paraId="422C411C"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535" w:type="dxa"/>
                  <w:tcBorders>
                    <w:top w:val="nil"/>
                    <w:left w:val="nil"/>
                    <w:bottom w:val="single" w:sz="4" w:space="0" w:color="auto"/>
                    <w:right w:val="single" w:sz="4" w:space="0" w:color="auto"/>
                  </w:tcBorders>
                  <w:shd w:val="clear" w:color="auto" w:fill="auto"/>
                  <w:vAlign w:val="center"/>
                  <w:hideMark/>
                </w:tcPr>
                <w:p w14:paraId="36CA948E"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Z-G</w:t>
                  </w:r>
                </w:p>
              </w:tc>
              <w:tc>
                <w:tcPr>
                  <w:tcW w:w="1406" w:type="dxa"/>
                  <w:tcBorders>
                    <w:top w:val="nil"/>
                    <w:left w:val="nil"/>
                    <w:bottom w:val="single" w:sz="4" w:space="0" w:color="auto"/>
                    <w:right w:val="single" w:sz="4" w:space="0" w:color="auto"/>
                  </w:tcBorders>
                  <w:shd w:val="clear" w:color="auto" w:fill="auto"/>
                  <w:vAlign w:val="center"/>
                </w:tcPr>
                <w:p w14:paraId="14B1ED12"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4700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1800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2050</w:t>
                  </w:r>
                </w:p>
              </w:tc>
              <w:tc>
                <w:tcPr>
                  <w:tcW w:w="811" w:type="dxa"/>
                  <w:vMerge/>
                  <w:tcBorders>
                    <w:top w:val="nil"/>
                    <w:left w:val="single" w:sz="4" w:space="0" w:color="auto"/>
                    <w:bottom w:val="single" w:sz="4" w:space="0" w:color="auto"/>
                    <w:right w:val="single" w:sz="4" w:space="0" w:color="auto"/>
                  </w:tcBorders>
                  <w:vAlign w:val="center"/>
                  <w:hideMark/>
                </w:tcPr>
                <w:p w14:paraId="08E08B15"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p>
              </w:tc>
            </w:tr>
            <w:tr w:rsidR="00112CFD" w:rsidRPr="00112CFD" w14:paraId="3668955B" w14:textId="77777777" w:rsidTr="00112CFD">
              <w:trPr>
                <w:trHeight w:val="62"/>
              </w:trPr>
              <w:tc>
                <w:tcPr>
                  <w:tcW w:w="6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22D369"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小型车</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14:paraId="59154753"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大型乘用车</w:t>
                  </w:r>
                </w:p>
              </w:tc>
              <w:tc>
                <w:tcPr>
                  <w:tcW w:w="535" w:type="dxa"/>
                  <w:tcBorders>
                    <w:top w:val="nil"/>
                    <w:left w:val="nil"/>
                    <w:bottom w:val="single" w:sz="4" w:space="0" w:color="auto"/>
                    <w:right w:val="single" w:sz="4" w:space="0" w:color="auto"/>
                  </w:tcBorders>
                  <w:shd w:val="clear" w:color="auto" w:fill="auto"/>
                  <w:vAlign w:val="center"/>
                  <w:hideMark/>
                </w:tcPr>
                <w:p w14:paraId="205E0F60"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D</w:t>
                  </w:r>
                </w:p>
              </w:tc>
              <w:tc>
                <w:tcPr>
                  <w:tcW w:w="1406" w:type="dxa"/>
                  <w:tcBorders>
                    <w:top w:val="nil"/>
                    <w:left w:val="nil"/>
                    <w:bottom w:val="single" w:sz="4" w:space="0" w:color="auto"/>
                    <w:right w:val="single" w:sz="4" w:space="0" w:color="auto"/>
                  </w:tcBorders>
                  <w:shd w:val="clear" w:color="auto" w:fill="auto"/>
                  <w:vAlign w:val="center"/>
                </w:tcPr>
                <w:p w14:paraId="53808FA5"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5000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1850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1550</w:t>
                  </w:r>
                </w:p>
              </w:tc>
              <w:tc>
                <w:tcPr>
                  <w:tcW w:w="811" w:type="dxa"/>
                  <w:vMerge w:val="restart"/>
                  <w:tcBorders>
                    <w:top w:val="nil"/>
                    <w:left w:val="single" w:sz="4" w:space="0" w:color="auto"/>
                    <w:bottom w:val="single" w:sz="4" w:space="0" w:color="auto"/>
                    <w:right w:val="single" w:sz="4" w:space="0" w:color="auto"/>
                  </w:tcBorders>
                  <w:shd w:val="clear" w:color="auto" w:fill="auto"/>
                  <w:vAlign w:val="center"/>
                  <w:hideMark/>
                </w:tcPr>
                <w:p w14:paraId="06138882"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1700</w:t>
                  </w:r>
                </w:p>
              </w:tc>
            </w:tr>
            <w:tr w:rsidR="00112CFD" w:rsidRPr="00112CFD" w14:paraId="671750D3" w14:textId="77777777" w:rsidTr="00112CFD">
              <w:trPr>
                <w:trHeight w:val="62"/>
              </w:trPr>
              <w:tc>
                <w:tcPr>
                  <w:tcW w:w="618" w:type="dxa"/>
                  <w:vMerge/>
                  <w:tcBorders>
                    <w:top w:val="nil"/>
                    <w:left w:val="single" w:sz="4" w:space="0" w:color="auto"/>
                    <w:bottom w:val="single" w:sz="4" w:space="0" w:color="auto"/>
                    <w:right w:val="single" w:sz="4" w:space="0" w:color="auto"/>
                  </w:tcBorders>
                  <w:vAlign w:val="center"/>
                  <w:hideMark/>
                </w:tcPr>
                <w:p w14:paraId="65368B63"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vMerge/>
                  <w:tcBorders>
                    <w:top w:val="nil"/>
                    <w:left w:val="single" w:sz="4" w:space="0" w:color="auto"/>
                    <w:bottom w:val="single" w:sz="4" w:space="0" w:color="auto"/>
                    <w:right w:val="single" w:sz="4" w:space="0" w:color="auto"/>
                  </w:tcBorders>
                  <w:vAlign w:val="center"/>
                  <w:hideMark/>
                </w:tcPr>
                <w:p w14:paraId="788E522B"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535" w:type="dxa"/>
                  <w:tcBorders>
                    <w:top w:val="nil"/>
                    <w:left w:val="nil"/>
                    <w:bottom w:val="single" w:sz="4" w:space="0" w:color="auto"/>
                    <w:right w:val="single" w:sz="4" w:space="0" w:color="auto"/>
                  </w:tcBorders>
                  <w:shd w:val="clear" w:color="auto" w:fill="auto"/>
                  <w:vAlign w:val="center"/>
                  <w:hideMark/>
                </w:tcPr>
                <w:p w14:paraId="06F32978"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D-G</w:t>
                  </w:r>
                </w:p>
              </w:tc>
              <w:tc>
                <w:tcPr>
                  <w:tcW w:w="1406" w:type="dxa"/>
                  <w:tcBorders>
                    <w:top w:val="nil"/>
                    <w:left w:val="nil"/>
                    <w:bottom w:val="single" w:sz="4" w:space="0" w:color="auto"/>
                    <w:right w:val="single" w:sz="4" w:space="0" w:color="auto"/>
                  </w:tcBorders>
                  <w:shd w:val="clear" w:color="auto" w:fill="auto"/>
                  <w:vAlign w:val="center"/>
                </w:tcPr>
                <w:p w14:paraId="398A9F29"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5000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1850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2050</w:t>
                  </w:r>
                </w:p>
              </w:tc>
              <w:tc>
                <w:tcPr>
                  <w:tcW w:w="811" w:type="dxa"/>
                  <w:vMerge/>
                  <w:tcBorders>
                    <w:top w:val="nil"/>
                    <w:left w:val="single" w:sz="4" w:space="0" w:color="auto"/>
                    <w:bottom w:val="single" w:sz="4" w:space="0" w:color="auto"/>
                    <w:right w:val="single" w:sz="4" w:space="0" w:color="auto"/>
                  </w:tcBorders>
                  <w:vAlign w:val="center"/>
                  <w:hideMark/>
                </w:tcPr>
                <w:p w14:paraId="1608B513"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p>
              </w:tc>
            </w:tr>
            <w:tr w:rsidR="00112CFD" w:rsidRPr="00112CFD" w14:paraId="25A7A17A" w14:textId="77777777" w:rsidTr="00112CFD">
              <w:trPr>
                <w:trHeight w:val="62"/>
              </w:trPr>
              <w:tc>
                <w:tcPr>
                  <w:tcW w:w="618" w:type="dxa"/>
                  <w:vMerge/>
                  <w:tcBorders>
                    <w:top w:val="nil"/>
                    <w:left w:val="single" w:sz="4" w:space="0" w:color="auto"/>
                    <w:bottom w:val="single" w:sz="4" w:space="0" w:color="auto"/>
                    <w:right w:val="single" w:sz="4" w:space="0" w:color="auto"/>
                  </w:tcBorders>
                  <w:vAlign w:val="center"/>
                  <w:hideMark/>
                </w:tcPr>
                <w:p w14:paraId="04848DF7"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14:paraId="6C46F201"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特大</w:t>
                  </w:r>
                  <w:r w:rsidRPr="00112CFD">
                    <w:rPr>
                      <w:rFonts w:asciiTheme="minorEastAsia" w:eastAsiaTheme="minorEastAsia" w:hAnsiTheme="minorEastAsia"/>
                      <w:color w:val="000000"/>
                      <w:kern w:val="0"/>
                      <w:sz w:val="10"/>
                      <w:szCs w:val="10"/>
                      <w:u w:val="single"/>
                    </w:rPr>
                    <w:t>1</w:t>
                  </w:r>
                  <w:proofErr w:type="gramStart"/>
                  <w:r w:rsidRPr="00112CFD">
                    <w:rPr>
                      <w:rFonts w:asciiTheme="minorEastAsia" w:eastAsiaTheme="minorEastAsia" w:hAnsiTheme="minorEastAsia" w:cs="宋体" w:hint="eastAsia"/>
                      <w:color w:val="000000"/>
                      <w:kern w:val="0"/>
                      <w:sz w:val="10"/>
                      <w:szCs w:val="10"/>
                      <w:u w:val="single"/>
                    </w:rPr>
                    <w:t>型乘用车</w:t>
                  </w:r>
                  <w:proofErr w:type="gramEnd"/>
                </w:p>
              </w:tc>
              <w:tc>
                <w:tcPr>
                  <w:tcW w:w="535" w:type="dxa"/>
                  <w:tcBorders>
                    <w:top w:val="nil"/>
                    <w:left w:val="nil"/>
                    <w:bottom w:val="single" w:sz="4" w:space="0" w:color="auto"/>
                    <w:right w:val="single" w:sz="4" w:space="0" w:color="auto"/>
                  </w:tcBorders>
                  <w:shd w:val="clear" w:color="auto" w:fill="auto"/>
                  <w:vAlign w:val="center"/>
                  <w:hideMark/>
                </w:tcPr>
                <w:p w14:paraId="78BEEFD2"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T1</w:t>
                  </w:r>
                </w:p>
              </w:tc>
              <w:tc>
                <w:tcPr>
                  <w:tcW w:w="1406" w:type="dxa"/>
                  <w:tcBorders>
                    <w:top w:val="nil"/>
                    <w:left w:val="nil"/>
                    <w:bottom w:val="single" w:sz="4" w:space="0" w:color="auto"/>
                    <w:right w:val="single" w:sz="4" w:space="0" w:color="auto"/>
                  </w:tcBorders>
                  <w:shd w:val="clear" w:color="auto" w:fill="auto"/>
                  <w:vAlign w:val="center"/>
                </w:tcPr>
                <w:p w14:paraId="50033503"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5200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1900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1550</w:t>
                  </w:r>
                </w:p>
              </w:tc>
              <w:tc>
                <w:tcPr>
                  <w:tcW w:w="811" w:type="dxa"/>
                  <w:vMerge w:val="restart"/>
                  <w:tcBorders>
                    <w:top w:val="nil"/>
                    <w:left w:val="single" w:sz="4" w:space="0" w:color="auto"/>
                    <w:bottom w:val="single" w:sz="4" w:space="0" w:color="auto"/>
                    <w:right w:val="single" w:sz="4" w:space="0" w:color="auto"/>
                  </w:tcBorders>
                  <w:shd w:val="clear" w:color="auto" w:fill="auto"/>
                  <w:vAlign w:val="center"/>
                  <w:hideMark/>
                </w:tcPr>
                <w:p w14:paraId="26159952"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2000</w:t>
                  </w:r>
                </w:p>
              </w:tc>
            </w:tr>
            <w:tr w:rsidR="00112CFD" w:rsidRPr="00112CFD" w14:paraId="46CFF03E" w14:textId="77777777" w:rsidTr="00112CFD">
              <w:trPr>
                <w:trHeight w:val="62"/>
              </w:trPr>
              <w:tc>
                <w:tcPr>
                  <w:tcW w:w="618" w:type="dxa"/>
                  <w:vMerge/>
                  <w:tcBorders>
                    <w:top w:val="nil"/>
                    <w:left w:val="single" w:sz="4" w:space="0" w:color="auto"/>
                    <w:bottom w:val="single" w:sz="4" w:space="0" w:color="auto"/>
                    <w:right w:val="single" w:sz="4" w:space="0" w:color="auto"/>
                  </w:tcBorders>
                  <w:vAlign w:val="center"/>
                  <w:hideMark/>
                </w:tcPr>
                <w:p w14:paraId="2AEA9220"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vMerge/>
                  <w:tcBorders>
                    <w:top w:val="nil"/>
                    <w:left w:val="single" w:sz="4" w:space="0" w:color="auto"/>
                    <w:bottom w:val="single" w:sz="4" w:space="0" w:color="auto"/>
                    <w:right w:val="single" w:sz="4" w:space="0" w:color="auto"/>
                  </w:tcBorders>
                  <w:vAlign w:val="center"/>
                  <w:hideMark/>
                </w:tcPr>
                <w:p w14:paraId="03F49013"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535" w:type="dxa"/>
                  <w:tcBorders>
                    <w:top w:val="nil"/>
                    <w:left w:val="nil"/>
                    <w:bottom w:val="single" w:sz="4" w:space="0" w:color="auto"/>
                    <w:right w:val="single" w:sz="4" w:space="0" w:color="auto"/>
                  </w:tcBorders>
                  <w:shd w:val="clear" w:color="auto" w:fill="auto"/>
                  <w:vAlign w:val="center"/>
                  <w:hideMark/>
                </w:tcPr>
                <w:p w14:paraId="5847D017"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T1-G</w:t>
                  </w:r>
                </w:p>
              </w:tc>
              <w:tc>
                <w:tcPr>
                  <w:tcW w:w="1406" w:type="dxa"/>
                  <w:tcBorders>
                    <w:top w:val="nil"/>
                    <w:left w:val="nil"/>
                    <w:bottom w:val="single" w:sz="4" w:space="0" w:color="auto"/>
                    <w:right w:val="single" w:sz="4" w:space="0" w:color="auto"/>
                  </w:tcBorders>
                  <w:shd w:val="clear" w:color="auto" w:fill="auto"/>
                  <w:vAlign w:val="center"/>
                </w:tcPr>
                <w:p w14:paraId="5606DC1E"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5200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1900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2050</w:t>
                  </w:r>
                </w:p>
              </w:tc>
              <w:tc>
                <w:tcPr>
                  <w:tcW w:w="811" w:type="dxa"/>
                  <w:vMerge/>
                  <w:tcBorders>
                    <w:top w:val="nil"/>
                    <w:left w:val="single" w:sz="4" w:space="0" w:color="auto"/>
                    <w:bottom w:val="single" w:sz="4" w:space="0" w:color="auto"/>
                    <w:right w:val="single" w:sz="4" w:space="0" w:color="auto"/>
                  </w:tcBorders>
                  <w:vAlign w:val="center"/>
                  <w:hideMark/>
                </w:tcPr>
                <w:p w14:paraId="60375BF7"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p>
              </w:tc>
            </w:tr>
            <w:tr w:rsidR="00112CFD" w:rsidRPr="00112CFD" w14:paraId="552A8A12" w14:textId="77777777" w:rsidTr="00112CFD">
              <w:trPr>
                <w:trHeight w:val="62"/>
              </w:trPr>
              <w:tc>
                <w:tcPr>
                  <w:tcW w:w="618" w:type="dxa"/>
                  <w:vMerge/>
                  <w:tcBorders>
                    <w:top w:val="nil"/>
                    <w:left w:val="single" w:sz="4" w:space="0" w:color="auto"/>
                    <w:bottom w:val="single" w:sz="4" w:space="0" w:color="auto"/>
                    <w:right w:val="single" w:sz="4" w:space="0" w:color="auto"/>
                  </w:tcBorders>
                  <w:vAlign w:val="center"/>
                  <w:hideMark/>
                </w:tcPr>
                <w:p w14:paraId="32404860"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14:paraId="67255A26"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特大</w:t>
                  </w:r>
                  <w:r w:rsidRPr="00112CFD">
                    <w:rPr>
                      <w:rFonts w:asciiTheme="minorEastAsia" w:eastAsiaTheme="minorEastAsia" w:hAnsiTheme="minorEastAsia"/>
                      <w:color w:val="000000"/>
                      <w:kern w:val="0"/>
                      <w:sz w:val="10"/>
                      <w:szCs w:val="10"/>
                      <w:u w:val="single"/>
                    </w:rPr>
                    <w:t>2</w:t>
                  </w:r>
                  <w:proofErr w:type="gramStart"/>
                  <w:r w:rsidRPr="00112CFD">
                    <w:rPr>
                      <w:rFonts w:asciiTheme="minorEastAsia" w:eastAsiaTheme="minorEastAsia" w:hAnsiTheme="minorEastAsia" w:cs="宋体" w:hint="eastAsia"/>
                      <w:color w:val="000000"/>
                      <w:kern w:val="0"/>
                      <w:sz w:val="10"/>
                      <w:szCs w:val="10"/>
                      <w:u w:val="single"/>
                    </w:rPr>
                    <w:t>型乘用车</w:t>
                  </w:r>
                  <w:proofErr w:type="gramEnd"/>
                </w:p>
              </w:tc>
              <w:tc>
                <w:tcPr>
                  <w:tcW w:w="535" w:type="dxa"/>
                  <w:tcBorders>
                    <w:top w:val="nil"/>
                    <w:left w:val="nil"/>
                    <w:bottom w:val="single" w:sz="4" w:space="0" w:color="auto"/>
                    <w:right w:val="single" w:sz="4" w:space="0" w:color="auto"/>
                  </w:tcBorders>
                  <w:shd w:val="clear" w:color="auto" w:fill="auto"/>
                  <w:vAlign w:val="center"/>
                  <w:hideMark/>
                </w:tcPr>
                <w:p w14:paraId="1F004464"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T2</w:t>
                  </w:r>
                </w:p>
              </w:tc>
              <w:tc>
                <w:tcPr>
                  <w:tcW w:w="1406" w:type="dxa"/>
                  <w:tcBorders>
                    <w:top w:val="nil"/>
                    <w:left w:val="nil"/>
                    <w:bottom w:val="single" w:sz="4" w:space="0" w:color="auto"/>
                    <w:right w:val="single" w:sz="4" w:space="0" w:color="auto"/>
                  </w:tcBorders>
                  <w:shd w:val="clear" w:color="auto" w:fill="auto"/>
                  <w:vAlign w:val="center"/>
                </w:tcPr>
                <w:p w14:paraId="684C68F9"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5300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1900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1550</w:t>
                  </w:r>
                </w:p>
              </w:tc>
              <w:tc>
                <w:tcPr>
                  <w:tcW w:w="811" w:type="dxa"/>
                  <w:vMerge w:val="restart"/>
                  <w:tcBorders>
                    <w:top w:val="nil"/>
                    <w:left w:val="single" w:sz="4" w:space="0" w:color="auto"/>
                    <w:bottom w:val="single" w:sz="4" w:space="0" w:color="auto"/>
                    <w:right w:val="single" w:sz="4" w:space="0" w:color="auto"/>
                  </w:tcBorders>
                  <w:shd w:val="clear" w:color="auto" w:fill="auto"/>
                  <w:vAlign w:val="center"/>
                  <w:hideMark/>
                </w:tcPr>
                <w:p w14:paraId="5663FE95"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2350</w:t>
                  </w:r>
                </w:p>
              </w:tc>
            </w:tr>
            <w:tr w:rsidR="00112CFD" w:rsidRPr="00112CFD" w14:paraId="1E39B2EC" w14:textId="77777777" w:rsidTr="00112CFD">
              <w:trPr>
                <w:trHeight w:val="62"/>
              </w:trPr>
              <w:tc>
                <w:tcPr>
                  <w:tcW w:w="618" w:type="dxa"/>
                  <w:vMerge/>
                  <w:tcBorders>
                    <w:top w:val="nil"/>
                    <w:left w:val="single" w:sz="4" w:space="0" w:color="auto"/>
                    <w:bottom w:val="single" w:sz="4" w:space="0" w:color="auto"/>
                    <w:right w:val="single" w:sz="4" w:space="0" w:color="auto"/>
                  </w:tcBorders>
                  <w:vAlign w:val="center"/>
                  <w:hideMark/>
                </w:tcPr>
                <w:p w14:paraId="5BFFBC9D"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vMerge/>
                  <w:tcBorders>
                    <w:top w:val="nil"/>
                    <w:left w:val="single" w:sz="4" w:space="0" w:color="auto"/>
                    <w:bottom w:val="single" w:sz="4" w:space="0" w:color="auto"/>
                    <w:right w:val="single" w:sz="4" w:space="0" w:color="auto"/>
                  </w:tcBorders>
                  <w:vAlign w:val="center"/>
                  <w:hideMark/>
                </w:tcPr>
                <w:p w14:paraId="7CF3B856"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535" w:type="dxa"/>
                  <w:tcBorders>
                    <w:top w:val="nil"/>
                    <w:left w:val="nil"/>
                    <w:bottom w:val="single" w:sz="4" w:space="0" w:color="auto"/>
                    <w:right w:val="single" w:sz="4" w:space="0" w:color="auto"/>
                  </w:tcBorders>
                  <w:shd w:val="clear" w:color="auto" w:fill="auto"/>
                  <w:vAlign w:val="center"/>
                  <w:hideMark/>
                </w:tcPr>
                <w:p w14:paraId="2CF3AB43"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T2-G</w:t>
                  </w:r>
                </w:p>
              </w:tc>
              <w:tc>
                <w:tcPr>
                  <w:tcW w:w="1406" w:type="dxa"/>
                  <w:tcBorders>
                    <w:top w:val="nil"/>
                    <w:left w:val="nil"/>
                    <w:bottom w:val="single" w:sz="4" w:space="0" w:color="auto"/>
                    <w:right w:val="single" w:sz="4" w:space="0" w:color="auto"/>
                  </w:tcBorders>
                  <w:shd w:val="clear" w:color="auto" w:fill="auto"/>
                  <w:vAlign w:val="center"/>
                </w:tcPr>
                <w:p w14:paraId="1AFDF219"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5300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1900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2050</w:t>
                  </w:r>
                </w:p>
              </w:tc>
              <w:tc>
                <w:tcPr>
                  <w:tcW w:w="811" w:type="dxa"/>
                  <w:vMerge/>
                  <w:tcBorders>
                    <w:top w:val="nil"/>
                    <w:left w:val="single" w:sz="4" w:space="0" w:color="auto"/>
                    <w:bottom w:val="single" w:sz="4" w:space="0" w:color="auto"/>
                    <w:right w:val="single" w:sz="4" w:space="0" w:color="auto"/>
                  </w:tcBorders>
                  <w:vAlign w:val="center"/>
                  <w:hideMark/>
                </w:tcPr>
                <w:p w14:paraId="1B3D6ADF"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p>
              </w:tc>
            </w:tr>
            <w:tr w:rsidR="00112CFD" w:rsidRPr="00112CFD" w14:paraId="34BAEA73" w14:textId="77777777" w:rsidTr="00112CFD">
              <w:trPr>
                <w:trHeight w:val="62"/>
              </w:trPr>
              <w:tc>
                <w:tcPr>
                  <w:tcW w:w="618" w:type="dxa"/>
                  <w:vMerge/>
                  <w:tcBorders>
                    <w:top w:val="nil"/>
                    <w:left w:val="single" w:sz="4" w:space="0" w:color="auto"/>
                    <w:bottom w:val="single" w:sz="4" w:space="0" w:color="auto"/>
                    <w:right w:val="single" w:sz="4" w:space="0" w:color="auto"/>
                  </w:tcBorders>
                  <w:vAlign w:val="center"/>
                  <w:hideMark/>
                </w:tcPr>
                <w:p w14:paraId="2691CD45"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14:paraId="427C991F"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超大型乘用车</w:t>
                  </w:r>
                </w:p>
              </w:tc>
              <w:tc>
                <w:tcPr>
                  <w:tcW w:w="535" w:type="dxa"/>
                  <w:tcBorders>
                    <w:top w:val="nil"/>
                    <w:left w:val="nil"/>
                    <w:bottom w:val="single" w:sz="4" w:space="0" w:color="auto"/>
                    <w:right w:val="single" w:sz="4" w:space="0" w:color="auto"/>
                  </w:tcBorders>
                  <w:shd w:val="clear" w:color="auto" w:fill="auto"/>
                  <w:vAlign w:val="center"/>
                  <w:hideMark/>
                </w:tcPr>
                <w:p w14:paraId="410B17EC"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C</w:t>
                  </w:r>
                </w:p>
              </w:tc>
              <w:tc>
                <w:tcPr>
                  <w:tcW w:w="1406" w:type="dxa"/>
                  <w:tcBorders>
                    <w:top w:val="nil"/>
                    <w:left w:val="nil"/>
                    <w:bottom w:val="single" w:sz="4" w:space="0" w:color="auto"/>
                    <w:right w:val="single" w:sz="4" w:space="0" w:color="auto"/>
                  </w:tcBorders>
                  <w:shd w:val="clear" w:color="auto" w:fill="auto"/>
                  <w:vAlign w:val="center"/>
                </w:tcPr>
                <w:p w14:paraId="61A19485"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5600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2050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1550</w:t>
                  </w:r>
                </w:p>
              </w:tc>
              <w:tc>
                <w:tcPr>
                  <w:tcW w:w="811" w:type="dxa"/>
                  <w:vMerge w:val="restart"/>
                  <w:tcBorders>
                    <w:top w:val="nil"/>
                    <w:left w:val="single" w:sz="4" w:space="0" w:color="auto"/>
                    <w:bottom w:val="single" w:sz="4" w:space="0" w:color="auto"/>
                    <w:right w:val="single" w:sz="4" w:space="0" w:color="auto"/>
                  </w:tcBorders>
                  <w:shd w:val="clear" w:color="auto" w:fill="auto"/>
                  <w:vAlign w:val="center"/>
                  <w:hideMark/>
                </w:tcPr>
                <w:p w14:paraId="0ECB9FB7"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2550</w:t>
                  </w:r>
                </w:p>
              </w:tc>
            </w:tr>
            <w:tr w:rsidR="00112CFD" w:rsidRPr="00112CFD" w14:paraId="224F4E0E" w14:textId="77777777" w:rsidTr="00112CFD">
              <w:trPr>
                <w:trHeight w:val="62"/>
              </w:trPr>
              <w:tc>
                <w:tcPr>
                  <w:tcW w:w="618" w:type="dxa"/>
                  <w:vMerge/>
                  <w:tcBorders>
                    <w:top w:val="nil"/>
                    <w:left w:val="single" w:sz="4" w:space="0" w:color="auto"/>
                    <w:bottom w:val="single" w:sz="4" w:space="0" w:color="auto"/>
                    <w:right w:val="single" w:sz="4" w:space="0" w:color="auto"/>
                  </w:tcBorders>
                  <w:vAlign w:val="center"/>
                  <w:hideMark/>
                </w:tcPr>
                <w:p w14:paraId="01C115BF"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vMerge/>
                  <w:tcBorders>
                    <w:top w:val="nil"/>
                    <w:left w:val="single" w:sz="4" w:space="0" w:color="auto"/>
                    <w:bottom w:val="single" w:sz="4" w:space="0" w:color="auto"/>
                    <w:right w:val="single" w:sz="4" w:space="0" w:color="auto"/>
                  </w:tcBorders>
                  <w:vAlign w:val="center"/>
                  <w:hideMark/>
                </w:tcPr>
                <w:p w14:paraId="676BFD4D"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535" w:type="dxa"/>
                  <w:tcBorders>
                    <w:top w:val="nil"/>
                    <w:left w:val="nil"/>
                    <w:bottom w:val="single" w:sz="4" w:space="0" w:color="auto"/>
                    <w:right w:val="single" w:sz="4" w:space="0" w:color="auto"/>
                  </w:tcBorders>
                  <w:shd w:val="clear" w:color="auto" w:fill="auto"/>
                  <w:vAlign w:val="center"/>
                  <w:hideMark/>
                </w:tcPr>
                <w:p w14:paraId="34E166AA"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C-G</w:t>
                  </w:r>
                </w:p>
              </w:tc>
              <w:tc>
                <w:tcPr>
                  <w:tcW w:w="1406" w:type="dxa"/>
                  <w:tcBorders>
                    <w:top w:val="nil"/>
                    <w:left w:val="nil"/>
                    <w:bottom w:val="single" w:sz="4" w:space="0" w:color="auto"/>
                    <w:right w:val="single" w:sz="4" w:space="0" w:color="auto"/>
                  </w:tcBorders>
                  <w:shd w:val="clear" w:color="auto" w:fill="auto"/>
                  <w:vAlign w:val="center"/>
                </w:tcPr>
                <w:p w14:paraId="462C639F"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5600</w:t>
                  </w:r>
                  <w:proofErr w:type="gramStart"/>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2050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2050</w:t>
                  </w:r>
                  <w:proofErr w:type="gramEnd"/>
                </w:p>
              </w:tc>
              <w:tc>
                <w:tcPr>
                  <w:tcW w:w="811" w:type="dxa"/>
                  <w:vMerge/>
                  <w:tcBorders>
                    <w:top w:val="nil"/>
                    <w:left w:val="single" w:sz="4" w:space="0" w:color="auto"/>
                    <w:bottom w:val="single" w:sz="4" w:space="0" w:color="auto"/>
                    <w:right w:val="single" w:sz="4" w:space="0" w:color="auto"/>
                  </w:tcBorders>
                  <w:vAlign w:val="center"/>
                  <w:hideMark/>
                </w:tcPr>
                <w:p w14:paraId="2FF698C3"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p>
              </w:tc>
            </w:tr>
            <w:tr w:rsidR="00112CFD" w:rsidRPr="00112CFD" w14:paraId="094A7A31" w14:textId="77777777" w:rsidTr="00112CFD">
              <w:trPr>
                <w:trHeight w:val="62"/>
              </w:trPr>
              <w:tc>
                <w:tcPr>
                  <w:tcW w:w="618" w:type="dxa"/>
                  <w:vMerge/>
                  <w:tcBorders>
                    <w:top w:val="nil"/>
                    <w:left w:val="single" w:sz="4" w:space="0" w:color="auto"/>
                    <w:bottom w:val="single" w:sz="4" w:space="0" w:color="auto"/>
                    <w:right w:val="single" w:sz="4" w:space="0" w:color="auto"/>
                  </w:tcBorders>
                  <w:vAlign w:val="center"/>
                  <w:hideMark/>
                </w:tcPr>
                <w:p w14:paraId="57722110"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p>
              </w:tc>
              <w:tc>
                <w:tcPr>
                  <w:tcW w:w="739" w:type="dxa"/>
                  <w:tcBorders>
                    <w:top w:val="nil"/>
                    <w:left w:val="nil"/>
                    <w:bottom w:val="single" w:sz="4" w:space="0" w:color="auto"/>
                    <w:right w:val="single" w:sz="4" w:space="0" w:color="auto"/>
                  </w:tcBorders>
                  <w:shd w:val="clear" w:color="auto" w:fill="auto"/>
                  <w:vAlign w:val="center"/>
                  <w:hideMark/>
                </w:tcPr>
                <w:p w14:paraId="506B4292"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小型客车</w:t>
                  </w:r>
                </w:p>
              </w:tc>
              <w:tc>
                <w:tcPr>
                  <w:tcW w:w="535" w:type="dxa"/>
                  <w:tcBorders>
                    <w:top w:val="nil"/>
                    <w:left w:val="nil"/>
                    <w:bottom w:val="single" w:sz="4" w:space="0" w:color="auto"/>
                    <w:right w:val="single" w:sz="4" w:space="0" w:color="auto"/>
                  </w:tcBorders>
                  <w:shd w:val="clear" w:color="auto" w:fill="auto"/>
                  <w:vAlign w:val="center"/>
                  <w:hideMark/>
                </w:tcPr>
                <w:p w14:paraId="3DE5BA20"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K1</w:t>
                  </w:r>
                </w:p>
              </w:tc>
              <w:tc>
                <w:tcPr>
                  <w:tcW w:w="1406" w:type="dxa"/>
                  <w:tcBorders>
                    <w:top w:val="nil"/>
                    <w:left w:val="nil"/>
                    <w:bottom w:val="single" w:sz="4" w:space="0" w:color="auto"/>
                    <w:right w:val="single" w:sz="4" w:space="0" w:color="auto"/>
                  </w:tcBorders>
                  <w:shd w:val="clear" w:color="auto" w:fill="auto"/>
                  <w:vAlign w:val="center"/>
                </w:tcPr>
                <w:p w14:paraId="3122245C"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5000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1850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2050</w:t>
                  </w:r>
                </w:p>
              </w:tc>
              <w:tc>
                <w:tcPr>
                  <w:tcW w:w="811" w:type="dxa"/>
                  <w:tcBorders>
                    <w:top w:val="nil"/>
                    <w:left w:val="nil"/>
                    <w:bottom w:val="single" w:sz="4" w:space="0" w:color="auto"/>
                    <w:right w:val="single" w:sz="4" w:space="0" w:color="auto"/>
                  </w:tcBorders>
                  <w:shd w:val="clear" w:color="auto" w:fill="auto"/>
                  <w:vAlign w:val="center"/>
                  <w:hideMark/>
                </w:tcPr>
                <w:p w14:paraId="05D9A2E2"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1850</w:t>
                  </w:r>
                </w:p>
              </w:tc>
            </w:tr>
            <w:tr w:rsidR="00112CFD" w:rsidRPr="00112CFD" w14:paraId="203227D2" w14:textId="77777777" w:rsidTr="00112CFD">
              <w:trPr>
                <w:trHeight w:val="62"/>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93E6539"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轻型车</w:t>
                  </w:r>
                </w:p>
              </w:tc>
              <w:tc>
                <w:tcPr>
                  <w:tcW w:w="739" w:type="dxa"/>
                  <w:tcBorders>
                    <w:top w:val="nil"/>
                    <w:left w:val="nil"/>
                    <w:bottom w:val="single" w:sz="4" w:space="0" w:color="auto"/>
                    <w:right w:val="single" w:sz="4" w:space="0" w:color="auto"/>
                  </w:tcBorders>
                  <w:shd w:val="clear" w:color="auto" w:fill="auto"/>
                  <w:vAlign w:val="center"/>
                  <w:hideMark/>
                </w:tcPr>
                <w:p w14:paraId="39BDF0C2"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轻型客车</w:t>
                  </w:r>
                </w:p>
              </w:tc>
              <w:tc>
                <w:tcPr>
                  <w:tcW w:w="535" w:type="dxa"/>
                  <w:tcBorders>
                    <w:top w:val="nil"/>
                    <w:left w:val="nil"/>
                    <w:bottom w:val="single" w:sz="4" w:space="0" w:color="auto"/>
                    <w:right w:val="single" w:sz="4" w:space="0" w:color="auto"/>
                  </w:tcBorders>
                  <w:shd w:val="clear" w:color="auto" w:fill="auto"/>
                  <w:vAlign w:val="center"/>
                  <w:hideMark/>
                </w:tcPr>
                <w:p w14:paraId="46CA0D08"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K2</w:t>
                  </w:r>
                </w:p>
              </w:tc>
              <w:tc>
                <w:tcPr>
                  <w:tcW w:w="1406" w:type="dxa"/>
                  <w:tcBorders>
                    <w:top w:val="nil"/>
                    <w:left w:val="nil"/>
                    <w:bottom w:val="single" w:sz="4" w:space="0" w:color="auto"/>
                    <w:right w:val="single" w:sz="4" w:space="0" w:color="auto"/>
                  </w:tcBorders>
                  <w:shd w:val="clear" w:color="auto" w:fill="auto"/>
                  <w:vAlign w:val="center"/>
                </w:tcPr>
                <w:p w14:paraId="5062BB7B"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6000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2300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3300</w:t>
                  </w:r>
                </w:p>
              </w:tc>
              <w:tc>
                <w:tcPr>
                  <w:tcW w:w="811" w:type="dxa"/>
                  <w:tcBorders>
                    <w:top w:val="nil"/>
                    <w:left w:val="nil"/>
                    <w:bottom w:val="single" w:sz="4" w:space="0" w:color="auto"/>
                    <w:right w:val="single" w:sz="4" w:space="0" w:color="auto"/>
                  </w:tcBorders>
                  <w:shd w:val="clear" w:color="auto" w:fill="auto"/>
                  <w:vAlign w:val="center"/>
                  <w:hideMark/>
                </w:tcPr>
                <w:p w14:paraId="76BF33C6"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6000</w:t>
                  </w:r>
                </w:p>
              </w:tc>
            </w:tr>
            <w:tr w:rsidR="00112CFD" w:rsidRPr="00112CFD" w14:paraId="17FB9902" w14:textId="77777777" w:rsidTr="00112CFD">
              <w:trPr>
                <w:trHeight w:val="62"/>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F2E648D"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中型车</w:t>
                  </w:r>
                </w:p>
              </w:tc>
              <w:tc>
                <w:tcPr>
                  <w:tcW w:w="739" w:type="dxa"/>
                  <w:tcBorders>
                    <w:top w:val="nil"/>
                    <w:left w:val="nil"/>
                    <w:bottom w:val="single" w:sz="4" w:space="0" w:color="auto"/>
                    <w:right w:val="single" w:sz="4" w:space="0" w:color="auto"/>
                  </w:tcBorders>
                  <w:shd w:val="clear" w:color="auto" w:fill="auto"/>
                  <w:vAlign w:val="center"/>
                  <w:hideMark/>
                </w:tcPr>
                <w:p w14:paraId="71D45714"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中型客车</w:t>
                  </w:r>
                </w:p>
              </w:tc>
              <w:tc>
                <w:tcPr>
                  <w:tcW w:w="535" w:type="dxa"/>
                  <w:tcBorders>
                    <w:top w:val="nil"/>
                    <w:left w:val="nil"/>
                    <w:bottom w:val="single" w:sz="4" w:space="0" w:color="auto"/>
                    <w:right w:val="single" w:sz="4" w:space="0" w:color="auto"/>
                  </w:tcBorders>
                  <w:shd w:val="clear" w:color="auto" w:fill="auto"/>
                  <w:vAlign w:val="center"/>
                  <w:hideMark/>
                </w:tcPr>
                <w:p w14:paraId="7A1D7CA5"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K3</w:t>
                  </w:r>
                </w:p>
              </w:tc>
              <w:tc>
                <w:tcPr>
                  <w:tcW w:w="1406" w:type="dxa"/>
                  <w:tcBorders>
                    <w:top w:val="nil"/>
                    <w:left w:val="nil"/>
                    <w:bottom w:val="single" w:sz="4" w:space="0" w:color="auto"/>
                    <w:right w:val="single" w:sz="4" w:space="0" w:color="auto"/>
                  </w:tcBorders>
                  <w:shd w:val="clear" w:color="auto" w:fill="auto"/>
                  <w:vAlign w:val="center"/>
                </w:tcPr>
                <w:p w14:paraId="5843B2D0"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9000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2450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3500</w:t>
                  </w:r>
                </w:p>
              </w:tc>
              <w:tc>
                <w:tcPr>
                  <w:tcW w:w="811" w:type="dxa"/>
                  <w:tcBorders>
                    <w:top w:val="nil"/>
                    <w:left w:val="nil"/>
                    <w:bottom w:val="single" w:sz="4" w:space="0" w:color="auto"/>
                    <w:right w:val="single" w:sz="4" w:space="0" w:color="auto"/>
                  </w:tcBorders>
                  <w:shd w:val="clear" w:color="auto" w:fill="auto"/>
                  <w:vAlign w:val="center"/>
                  <w:hideMark/>
                </w:tcPr>
                <w:p w14:paraId="382FAC8E"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10000</w:t>
                  </w:r>
                </w:p>
              </w:tc>
            </w:tr>
            <w:tr w:rsidR="00112CFD" w:rsidRPr="00112CFD" w14:paraId="3B26AEC7" w14:textId="77777777" w:rsidTr="00112CFD">
              <w:trPr>
                <w:trHeight w:val="62"/>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A2997E7" w14:textId="77777777" w:rsidR="00112CFD" w:rsidRPr="00112CFD" w:rsidRDefault="00112CFD" w:rsidP="00112CFD">
                  <w:pPr>
                    <w:widowControl/>
                    <w:spacing w:line="0" w:lineRule="atLeast"/>
                    <w:ind w:firstLine="0"/>
                    <w:jc w:val="left"/>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大型车</w:t>
                  </w:r>
                </w:p>
              </w:tc>
              <w:tc>
                <w:tcPr>
                  <w:tcW w:w="739" w:type="dxa"/>
                  <w:tcBorders>
                    <w:top w:val="nil"/>
                    <w:left w:val="nil"/>
                    <w:bottom w:val="single" w:sz="4" w:space="0" w:color="auto"/>
                    <w:right w:val="single" w:sz="4" w:space="0" w:color="auto"/>
                  </w:tcBorders>
                  <w:shd w:val="clear" w:color="auto" w:fill="auto"/>
                  <w:vAlign w:val="center"/>
                  <w:hideMark/>
                </w:tcPr>
                <w:p w14:paraId="18B538E9" w14:textId="77777777" w:rsidR="00112CFD" w:rsidRPr="00112CFD" w:rsidRDefault="00112CFD" w:rsidP="00112CFD">
                  <w:pPr>
                    <w:widowControl/>
                    <w:spacing w:line="0" w:lineRule="atLeast"/>
                    <w:ind w:firstLine="0"/>
                    <w:jc w:val="center"/>
                    <w:rPr>
                      <w:rFonts w:asciiTheme="minorEastAsia" w:eastAsiaTheme="minorEastAsia" w:hAnsiTheme="minorEastAsia" w:cs="宋体"/>
                      <w:color w:val="000000"/>
                      <w:kern w:val="0"/>
                      <w:sz w:val="10"/>
                      <w:szCs w:val="10"/>
                      <w:u w:val="single"/>
                    </w:rPr>
                  </w:pPr>
                  <w:r w:rsidRPr="00112CFD">
                    <w:rPr>
                      <w:rFonts w:asciiTheme="minorEastAsia" w:eastAsiaTheme="minorEastAsia" w:hAnsiTheme="minorEastAsia" w:cs="宋体" w:hint="eastAsia"/>
                      <w:color w:val="000000"/>
                      <w:kern w:val="0"/>
                      <w:sz w:val="10"/>
                      <w:szCs w:val="10"/>
                      <w:u w:val="single"/>
                    </w:rPr>
                    <w:t>大型客车</w:t>
                  </w:r>
                  <w:r w:rsidRPr="00112CFD">
                    <w:rPr>
                      <w:rFonts w:asciiTheme="minorEastAsia" w:eastAsiaTheme="minorEastAsia" w:hAnsiTheme="minorEastAsia" w:cs="Calibri"/>
                      <w:color w:val="000000"/>
                      <w:kern w:val="0"/>
                      <w:sz w:val="10"/>
                      <w:szCs w:val="10"/>
                      <w:u w:val="single"/>
                    </w:rPr>
                    <w:t> </w:t>
                  </w:r>
                </w:p>
              </w:tc>
              <w:tc>
                <w:tcPr>
                  <w:tcW w:w="535" w:type="dxa"/>
                  <w:tcBorders>
                    <w:top w:val="nil"/>
                    <w:left w:val="nil"/>
                    <w:bottom w:val="single" w:sz="4" w:space="0" w:color="auto"/>
                    <w:right w:val="single" w:sz="4" w:space="0" w:color="auto"/>
                  </w:tcBorders>
                  <w:shd w:val="clear" w:color="auto" w:fill="auto"/>
                  <w:vAlign w:val="center"/>
                  <w:hideMark/>
                </w:tcPr>
                <w:p w14:paraId="7B54FAC3" w14:textId="77777777" w:rsidR="00112CFD" w:rsidRPr="00112CFD" w:rsidRDefault="00112CFD" w:rsidP="00112CFD">
                  <w:pPr>
                    <w:widowControl/>
                    <w:spacing w:line="0" w:lineRule="atLeast"/>
                    <w:ind w:firstLine="0"/>
                    <w:jc w:val="left"/>
                    <w:rPr>
                      <w:rFonts w:eastAsia="等线" w:cs="Calibri"/>
                      <w:color w:val="000000"/>
                      <w:kern w:val="0"/>
                      <w:sz w:val="10"/>
                      <w:szCs w:val="10"/>
                      <w:u w:val="single"/>
                    </w:rPr>
                  </w:pPr>
                  <w:r w:rsidRPr="00112CFD">
                    <w:rPr>
                      <w:rFonts w:eastAsia="等线" w:cs="Calibri"/>
                      <w:color w:val="000000"/>
                      <w:kern w:val="0"/>
                      <w:sz w:val="10"/>
                      <w:szCs w:val="10"/>
                      <w:u w:val="single"/>
                    </w:rPr>
                    <w:t>K4</w:t>
                  </w:r>
                </w:p>
              </w:tc>
              <w:tc>
                <w:tcPr>
                  <w:tcW w:w="1406" w:type="dxa"/>
                  <w:tcBorders>
                    <w:top w:val="nil"/>
                    <w:left w:val="nil"/>
                    <w:bottom w:val="single" w:sz="4" w:space="0" w:color="auto"/>
                    <w:right w:val="single" w:sz="4" w:space="0" w:color="auto"/>
                  </w:tcBorders>
                  <w:shd w:val="clear" w:color="auto" w:fill="auto"/>
                  <w:vAlign w:val="center"/>
                </w:tcPr>
                <w:p w14:paraId="06250CEB"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12000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2550</w:t>
                  </w: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3700</w:t>
                  </w:r>
                </w:p>
              </w:tc>
              <w:tc>
                <w:tcPr>
                  <w:tcW w:w="811" w:type="dxa"/>
                  <w:tcBorders>
                    <w:top w:val="nil"/>
                    <w:left w:val="nil"/>
                    <w:bottom w:val="single" w:sz="4" w:space="0" w:color="auto"/>
                    <w:right w:val="single" w:sz="4" w:space="0" w:color="auto"/>
                  </w:tcBorders>
                  <w:shd w:val="clear" w:color="auto" w:fill="auto"/>
                  <w:vAlign w:val="center"/>
                  <w:hideMark/>
                </w:tcPr>
                <w:p w14:paraId="566D536F" w14:textId="77777777" w:rsidR="00112CFD" w:rsidRPr="00112CFD" w:rsidRDefault="00112CFD" w:rsidP="00112CFD">
                  <w:pPr>
                    <w:widowControl/>
                    <w:spacing w:line="0" w:lineRule="atLeast"/>
                    <w:ind w:firstLine="0"/>
                    <w:jc w:val="center"/>
                    <w:rPr>
                      <w:rFonts w:eastAsia="等线" w:cs="Calibri"/>
                      <w:color w:val="000000"/>
                      <w:kern w:val="0"/>
                      <w:sz w:val="10"/>
                      <w:szCs w:val="10"/>
                      <w:u w:val="single"/>
                    </w:rPr>
                  </w:pPr>
                  <w:r w:rsidRPr="00112CFD">
                    <w:rPr>
                      <w:rFonts w:ascii="宋体" w:hAnsi="宋体" w:cs="宋体" w:hint="eastAsia"/>
                      <w:color w:val="000000"/>
                      <w:kern w:val="0"/>
                      <w:sz w:val="10"/>
                      <w:szCs w:val="10"/>
                      <w:u w:val="single"/>
                    </w:rPr>
                    <w:t>≤</w:t>
                  </w:r>
                  <w:r w:rsidRPr="00112CFD">
                    <w:rPr>
                      <w:rFonts w:cs="Calibri"/>
                      <w:color w:val="000000"/>
                      <w:kern w:val="0"/>
                      <w:sz w:val="10"/>
                      <w:szCs w:val="10"/>
                      <w:u w:val="single"/>
                    </w:rPr>
                    <w:t>13000</w:t>
                  </w:r>
                </w:p>
              </w:tc>
            </w:tr>
          </w:tbl>
          <w:p w14:paraId="3C9ADFA0" w14:textId="7C721D47" w:rsidR="00720410" w:rsidRPr="00112CFD" w:rsidRDefault="00112CFD" w:rsidP="00112CFD">
            <w:pPr>
              <w:widowControl/>
              <w:snapToGrid w:val="0"/>
              <w:spacing w:line="0" w:lineRule="atLeast"/>
              <w:ind w:firstLineChars="100" w:firstLine="110"/>
              <w:jc w:val="left"/>
              <w:rPr>
                <w:color w:val="000000"/>
                <w:sz w:val="11"/>
                <w:szCs w:val="11"/>
                <w:u w:val="single"/>
              </w:rPr>
            </w:pPr>
            <w:r w:rsidRPr="00112CFD">
              <w:rPr>
                <w:rFonts w:hint="eastAsia"/>
                <w:color w:val="000000"/>
                <w:sz w:val="11"/>
                <w:szCs w:val="11"/>
                <w:u w:val="single"/>
              </w:rPr>
              <w:t>注</w:t>
            </w:r>
            <w:r w:rsidRPr="00112CFD">
              <w:rPr>
                <w:rFonts w:hint="eastAsia"/>
                <w:color w:val="000000"/>
                <w:sz w:val="11"/>
                <w:szCs w:val="11"/>
                <w:u w:val="single"/>
              </w:rPr>
              <w:t>1</w:t>
            </w:r>
            <w:r w:rsidRPr="00112CFD">
              <w:rPr>
                <w:rFonts w:hint="eastAsia"/>
                <w:color w:val="000000"/>
                <w:sz w:val="11"/>
                <w:szCs w:val="11"/>
                <w:u w:val="single"/>
              </w:rPr>
              <w:t>：新建机械式机动车位换算当量系数依</w:t>
            </w:r>
            <w:r w:rsidRPr="00112CFD">
              <w:rPr>
                <w:color w:val="000000"/>
                <w:sz w:val="11"/>
                <w:szCs w:val="11"/>
                <w:u w:val="single"/>
              </w:rPr>
              <w:t>本表所对应的</w:t>
            </w:r>
            <w:r w:rsidRPr="00112CFD">
              <w:rPr>
                <w:rFonts w:hint="eastAsia"/>
                <w:color w:val="000000"/>
                <w:sz w:val="11"/>
                <w:szCs w:val="11"/>
                <w:u w:val="single"/>
              </w:rPr>
              <w:t>设计</w:t>
            </w:r>
            <w:r w:rsidRPr="00112CFD">
              <w:rPr>
                <w:color w:val="000000"/>
                <w:sz w:val="11"/>
                <w:szCs w:val="11"/>
                <w:u w:val="single"/>
              </w:rPr>
              <w:t>车型，</w:t>
            </w:r>
            <w:r w:rsidRPr="00112CFD">
              <w:rPr>
                <w:rFonts w:hint="eastAsia"/>
                <w:color w:val="000000"/>
                <w:sz w:val="11"/>
                <w:szCs w:val="11"/>
                <w:u w:val="single"/>
              </w:rPr>
              <w:t>按照</w:t>
            </w:r>
            <w:r w:rsidRPr="00112CFD">
              <w:rPr>
                <w:rFonts w:hint="eastAsia"/>
                <w:color w:val="000000"/>
                <w:sz w:val="11"/>
                <w:szCs w:val="11"/>
                <w:u w:val="single"/>
              </w:rPr>
              <w:t>4.1.2</w:t>
            </w:r>
            <w:r w:rsidRPr="00112CFD">
              <w:rPr>
                <w:rFonts w:hint="eastAsia"/>
                <w:color w:val="000000"/>
                <w:sz w:val="11"/>
                <w:szCs w:val="11"/>
                <w:u w:val="single"/>
              </w:rPr>
              <w:t>所对应</w:t>
            </w:r>
            <w:r w:rsidRPr="00112CFD">
              <w:rPr>
                <w:color w:val="000000"/>
                <w:sz w:val="11"/>
                <w:szCs w:val="11"/>
                <w:u w:val="single"/>
              </w:rPr>
              <w:t>的设计车型</w:t>
            </w:r>
            <w:r w:rsidRPr="00112CFD">
              <w:rPr>
                <w:rFonts w:hint="eastAsia"/>
                <w:color w:val="000000"/>
                <w:sz w:val="11"/>
                <w:szCs w:val="11"/>
                <w:u w:val="single"/>
              </w:rPr>
              <w:t>执行。</w:t>
            </w:r>
          </w:p>
        </w:tc>
      </w:tr>
      <w:tr w:rsidR="00FE2ABA" w14:paraId="62B9F4AB" w14:textId="77777777" w:rsidTr="00140C10">
        <w:trPr>
          <w:trHeight w:val="1405"/>
          <w:jc w:val="center"/>
        </w:trPr>
        <w:tc>
          <w:tcPr>
            <w:tcW w:w="2500" w:type="pct"/>
          </w:tcPr>
          <w:p w14:paraId="75F50BBF" w14:textId="645889E3" w:rsidR="00FE2ABA" w:rsidRPr="002D11AD" w:rsidRDefault="00FE2ABA" w:rsidP="007D7702">
            <w:pPr>
              <w:snapToGrid w:val="0"/>
              <w:spacing w:line="400" w:lineRule="exact"/>
              <w:ind w:firstLine="0"/>
              <w:rPr>
                <w:rFonts w:eastAsiaTheme="minorEastAsia"/>
                <w:color w:val="000000" w:themeColor="text1"/>
                <w:sz w:val="24"/>
                <w:szCs w:val="24"/>
                <w:u w:val="single"/>
              </w:rPr>
            </w:pPr>
          </w:p>
        </w:tc>
        <w:tc>
          <w:tcPr>
            <w:tcW w:w="2500" w:type="pct"/>
          </w:tcPr>
          <w:p w14:paraId="54D0A0E9" w14:textId="5AF50ABE" w:rsidR="00FE2ABA" w:rsidRPr="002D11AD" w:rsidRDefault="00FE2ABA"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5.1.6</w:t>
            </w:r>
            <w:r w:rsidR="005D54B0" w:rsidRPr="005D54B0">
              <w:rPr>
                <w:rFonts w:eastAsiaTheme="minorEastAsia" w:hint="eastAsia"/>
                <w:color w:val="000000" w:themeColor="text1"/>
                <w:sz w:val="24"/>
                <w:szCs w:val="24"/>
                <w:u w:val="single"/>
              </w:rPr>
              <w:t>当机械式机动车位为充电车位时，应在机械式停车设备上装设电动机动车充电设备。</w:t>
            </w:r>
          </w:p>
        </w:tc>
      </w:tr>
      <w:tr w:rsidR="00FE2ABA" w14:paraId="0B92B4BB" w14:textId="77777777" w:rsidTr="00140C10">
        <w:trPr>
          <w:trHeight w:val="2546"/>
          <w:jc w:val="center"/>
        </w:trPr>
        <w:tc>
          <w:tcPr>
            <w:tcW w:w="2500" w:type="pct"/>
          </w:tcPr>
          <w:p w14:paraId="177A9E96" w14:textId="77777777" w:rsidR="00FE2ABA" w:rsidRPr="002D11AD" w:rsidRDefault="00FE2ABA" w:rsidP="007D7702">
            <w:pPr>
              <w:snapToGrid w:val="0"/>
              <w:spacing w:line="400" w:lineRule="exact"/>
              <w:ind w:firstLine="0"/>
              <w:rPr>
                <w:rFonts w:eastAsiaTheme="minorEastAsia"/>
                <w:color w:val="000000" w:themeColor="text1"/>
                <w:sz w:val="24"/>
                <w:szCs w:val="24"/>
              </w:rPr>
            </w:pPr>
          </w:p>
        </w:tc>
        <w:tc>
          <w:tcPr>
            <w:tcW w:w="2500" w:type="pct"/>
          </w:tcPr>
          <w:p w14:paraId="5622AEA4" w14:textId="5DFD7546" w:rsidR="00FE2ABA" w:rsidRPr="002D11AD" w:rsidRDefault="00FE2ABA" w:rsidP="007D7702">
            <w:pPr>
              <w:snapToGrid w:val="0"/>
              <w:spacing w:line="400" w:lineRule="exact"/>
              <w:ind w:firstLine="0"/>
              <w:rPr>
                <w:rFonts w:eastAsiaTheme="minorEastAsia"/>
                <w:color w:val="000000" w:themeColor="text1"/>
                <w:sz w:val="24"/>
                <w:szCs w:val="24"/>
              </w:rPr>
            </w:pPr>
            <w:r w:rsidRPr="002D11AD">
              <w:rPr>
                <w:rFonts w:eastAsiaTheme="minorEastAsia" w:hint="eastAsia"/>
                <w:color w:val="000000" w:themeColor="text1"/>
                <w:sz w:val="24"/>
                <w:szCs w:val="24"/>
                <w:u w:val="single"/>
              </w:rPr>
              <w:t>5.1.7</w:t>
            </w:r>
            <w:r w:rsidRPr="002D11AD">
              <w:rPr>
                <w:rFonts w:eastAsiaTheme="minorEastAsia" w:hint="eastAsia"/>
                <w:color w:val="000000" w:themeColor="text1"/>
                <w:sz w:val="24"/>
                <w:szCs w:val="24"/>
                <w:u w:val="single"/>
              </w:rPr>
              <w:t>不同类型机械式停车设备应与相应的充电模式</w:t>
            </w:r>
            <w:r w:rsidR="00B85C7D" w:rsidRPr="00B85C7D">
              <w:rPr>
                <w:rFonts w:eastAsiaTheme="minorEastAsia" w:hint="eastAsia"/>
                <w:color w:val="000000" w:themeColor="text1"/>
                <w:sz w:val="24"/>
                <w:szCs w:val="24"/>
                <w:u w:val="single"/>
              </w:rPr>
              <w:t>及配套装置</w:t>
            </w:r>
            <w:r w:rsidRPr="002D11AD">
              <w:rPr>
                <w:rFonts w:eastAsiaTheme="minorEastAsia" w:hint="eastAsia"/>
                <w:color w:val="000000" w:themeColor="text1"/>
                <w:sz w:val="24"/>
                <w:szCs w:val="24"/>
                <w:u w:val="single"/>
              </w:rPr>
              <w:t>组合，应满足机械式停车设备充电停车位的充电安全，机械式机动车库设置的充电设备不得影响机械式停车设备存取车辆的安全运行。</w:t>
            </w:r>
          </w:p>
        </w:tc>
      </w:tr>
      <w:tr w:rsidR="00FE2ABA" w14:paraId="660DAF25" w14:textId="77777777" w:rsidTr="005D44E8">
        <w:trPr>
          <w:trHeight w:val="550"/>
          <w:jc w:val="center"/>
        </w:trPr>
        <w:tc>
          <w:tcPr>
            <w:tcW w:w="2500" w:type="pct"/>
          </w:tcPr>
          <w:p w14:paraId="23A76306" w14:textId="5F74E5EB" w:rsidR="00FE2ABA" w:rsidRPr="002D11AD" w:rsidRDefault="00FE2ABA"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5.2 </w:t>
            </w:r>
            <w:r w:rsidRPr="002D11AD">
              <w:rPr>
                <w:rFonts w:eastAsiaTheme="minorEastAsia" w:hint="eastAsia"/>
                <w:b/>
                <w:bCs/>
                <w:color w:val="000000" w:themeColor="text1"/>
                <w:spacing w:val="30"/>
                <w:kern w:val="36"/>
                <w:sz w:val="24"/>
                <w:szCs w:val="24"/>
              </w:rPr>
              <w:t>出入口</w:t>
            </w:r>
          </w:p>
        </w:tc>
        <w:tc>
          <w:tcPr>
            <w:tcW w:w="2500" w:type="pct"/>
          </w:tcPr>
          <w:p w14:paraId="678EA2F0" w14:textId="22A54C07" w:rsidR="00FE2ABA" w:rsidRPr="002D11AD" w:rsidRDefault="00FE2ABA"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5.2 </w:t>
            </w:r>
            <w:r w:rsidRPr="002D11AD">
              <w:rPr>
                <w:rFonts w:eastAsiaTheme="minorEastAsia" w:hint="eastAsia"/>
                <w:b/>
                <w:bCs/>
                <w:color w:val="000000" w:themeColor="text1"/>
                <w:spacing w:val="30"/>
                <w:kern w:val="36"/>
                <w:sz w:val="24"/>
                <w:szCs w:val="24"/>
              </w:rPr>
              <w:t>出入口</w:t>
            </w:r>
          </w:p>
        </w:tc>
      </w:tr>
      <w:tr w:rsidR="00FE2ABA" w14:paraId="7559AE36" w14:textId="77777777" w:rsidTr="00140C10">
        <w:trPr>
          <w:trHeight w:val="4999"/>
          <w:jc w:val="center"/>
        </w:trPr>
        <w:tc>
          <w:tcPr>
            <w:tcW w:w="2500" w:type="pct"/>
          </w:tcPr>
          <w:p w14:paraId="4C178C98" w14:textId="77777777" w:rsidR="007E4081" w:rsidRPr="002D11AD" w:rsidRDefault="007E4081" w:rsidP="007D7702">
            <w:pPr>
              <w:snapToGrid w:val="0"/>
              <w:spacing w:line="400" w:lineRule="exact"/>
              <w:ind w:firstLine="0"/>
              <w:rPr>
                <w:rFonts w:asciiTheme="minorEastAsia" w:eastAsiaTheme="minorEastAsia" w:hAnsiTheme="minorEastAsia"/>
                <w:color w:val="000000" w:themeColor="text1"/>
                <w:sz w:val="24"/>
                <w:szCs w:val="24"/>
              </w:rPr>
            </w:pPr>
            <w:r w:rsidRPr="002D11AD">
              <w:rPr>
                <w:rFonts w:asciiTheme="minorEastAsia" w:eastAsiaTheme="minorEastAsia" w:hAnsiTheme="minorEastAsia" w:hint="eastAsia"/>
                <w:color w:val="000000" w:themeColor="text1"/>
                <w:sz w:val="24"/>
                <w:szCs w:val="24"/>
              </w:rPr>
              <w:lastRenderedPageBreak/>
              <w:t>5.2.1  全自动机动车库出入口应符合下列规定：</w:t>
            </w:r>
          </w:p>
          <w:p w14:paraId="3E798EBE" w14:textId="77777777" w:rsidR="007E4081" w:rsidRPr="002D11AD" w:rsidRDefault="007E4081" w:rsidP="007D7702">
            <w:pPr>
              <w:snapToGrid w:val="0"/>
              <w:spacing w:line="400" w:lineRule="exact"/>
              <w:ind w:firstLine="0"/>
              <w:rPr>
                <w:rFonts w:asciiTheme="minorEastAsia" w:eastAsiaTheme="minorEastAsia" w:hAnsiTheme="minorEastAsia"/>
                <w:color w:val="000000" w:themeColor="text1"/>
                <w:sz w:val="24"/>
                <w:szCs w:val="24"/>
              </w:rPr>
            </w:pPr>
            <w:r w:rsidRPr="002D11AD">
              <w:rPr>
                <w:rFonts w:asciiTheme="minorEastAsia" w:eastAsiaTheme="minorEastAsia" w:hAnsiTheme="minorEastAsia" w:hint="eastAsia"/>
                <w:color w:val="000000" w:themeColor="text1"/>
                <w:sz w:val="24"/>
                <w:szCs w:val="24"/>
              </w:rPr>
              <w:t>1出入口处应设置不少于2个的候车位，当出入口分开设置时，</w:t>
            </w:r>
            <w:proofErr w:type="gramStart"/>
            <w:r w:rsidRPr="002D11AD">
              <w:rPr>
                <w:rFonts w:asciiTheme="minorEastAsia" w:eastAsiaTheme="minorEastAsia" w:hAnsiTheme="minorEastAsia" w:hint="eastAsia"/>
                <w:color w:val="000000" w:themeColor="text1"/>
                <w:sz w:val="24"/>
                <w:szCs w:val="24"/>
              </w:rPr>
              <w:t>候车位</w:t>
            </w:r>
            <w:proofErr w:type="gramEnd"/>
            <w:r w:rsidRPr="002D11AD">
              <w:rPr>
                <w:rFonts w:asciiTheme="minorEastAsia" w:eastAsiaTheme="minorEastAsia" w:hAnsiTheme="minorEastAsia" w:hint="eastAsia"/>
                <w:color w:val="000000" w:themeColor="text1"/>
                <w:sz w:val="24"/>
                <w:szCs w:val="24"/>
              </w:rPr>
              <w:t>不应少于1个；当机动车需要掉头而受场地限制时，可设置机动车回转盘；</w:t>
            </w:r>
          </w:p>
          <w:p w14:paraId="49F754BF" w14:textId="77777777" w:rsidR="007E4081" w:rsidRPr="002D11AD" w:rsidRDefault="007E4081" w:rsidP="007D7702">
            <w:pPr>
              <w:snapToGrid w:val="0"/>
              <w:spacing w:line="400" w:lineRule="exact"/>
              <w:ind w:firstLine="0"/>
              <w:rPr>
                <w:rFonts w:asciiTheme="minorEastAsia" w:eastAsiaTheme="minorEastAsia" w:hAnsiTheme="minorEastAsia"/>
                <w:color w:val="000000" w:themeColor="text1"/>
                <w:sz w:val="24"/>
                <w:szCs w:val="24"/>
              </w:rPr>
            </w:pPr>
            <w:r w:rsidRPr="002D11AD">
              <w:rPr>
                <w:rFonts w:asciiTheme="minorEastAsia" w:eastAsiaTheme="minorEastAsia" w:hAnsiTheme="minorEastAsia" w:hint="eastAsia"/>
                <w:color w:val="000000" w:themeColor="text1"/>
                <w:sz w:val="24"/>
                <w:szCs w:val="24"/>
              </w:rPr>
              <w:t>2 出入口宽度应大于所存放的机动车设计车型宽加0.50m，且不应小于2.50m，高度不应小于2.00m；</w:t>
            </w:r>
          </w:p>
          <w:p w14:paraId="023945E5" w14:textId="56A66ED9" w:rsidR="00FE2ABA" w:rsidRPr="002D11AD" w:rsidRDefault="007E4081" w:rsidP="007D7702">
            <w:pPr>
              <w:snapToGrid w:val="0"/>
              <w:spacing w:line="400" w:lineRule="exact"/>
              <w:ind w:firstLine="0"/>
              <w:rPr>
                <w:rFonts w:asciiTheme="minorEastAsia" w:eastAsiaTheme="minorEastAsia" w:hAnsiTheme="minorEastAsia"/>
                <w:color w:val="000000" w:themeColor="text1"/>
                <w:sz w:val="24"/>
                <w:szCs w:val="24"/>
              </w:rPr>
            </w:pPr>
            <w:r w:rsidRPr="002D11AD">
              <w:rPr>
                <w:rFonts w:asciiTheme="minorEastAsia" w:eastAsiaTheme="minorEastAsia" w:hAnsiTheme="minorEastAsia" w:hint="eastAsia"/>
                <w:color w:val="000000" w:themeColor="text1"/>
                <w:sz w:val="24"/>
                <w:szCs w:val="24"/>
              </w:rPr>
              <w:t xml:space="preserve">3 </w:t>
            </w:r>
            <w:r w:rsidRPr="002D11AD">
              <w:rPr>
                <w:rFonts w:asciiTheme="minorEastAsia" w:eastAsiaTheme="minorEastAsia" w:hAnsiTheme="minorEastAsia" w:hint="eastAsia"/>
                <w:color w:val="000000" w:themeColor="text1"/>
                <w:sz w:val="24"/>
                <w:szCs w:val="24"/>
                <w:bdr w:val="single" w:sz="4" w:space="0" w:color="auto"/>
              </w:rPr>
              <w:t>机械式立体机动车库的</w:t>
            </w:r>
            <w:r w:rsidRPr="002D11AD">
              <w:rPr>
                <w:rFonts w:asciiTheme="minorEastAsia" w:eastAsiaTheme="minorEastAsia" w:hAnsiTheme="minorEastAsia" w:hint="eastAsia"/>
                <w:color w:val="000000" w:themeColor="text1"/>
                <w:sz w:val="24"/>
                <w:szCs w:val="24"/>
              </w:rPr>
              <w:t>出入口</w:t>
            </w:r>
            <w:r w:rsidRPr="002D11AD">
              <w:rPr>
                <w:rFonts w:asciiTheme="minorEastAsia" w:eastAsiaTheme="minorEastAsia" w:hAnsiTheme="minorEastAsia" w:hint="eastAsia"/>
                <w:color w:val="000000" w:themeColor="text1"/>
                <w:sz w:val="24"/>
                <w:szCs w:val="24"/>
                <w:bdr w:val="single" w:sz="4" w:space="0" w:color="auto"/>
              </w:rPr>
              <w:t>可根据需要</w:t>
            </w:r>
            <w:r w:rsidRPr="002D11AD">
              <w:rPr>
                <w:rFonts w:asciiTheme="minorEastAsia" w:eastAsiaTheme="minorEastAsia" w:hAnsiTheme="minorEastAsia" w:hint="eastAsia"/>
                <w:color w:val="000000" w:themeColor="text1"/>
                <w:sz w:val="24"/>
                <w:szCs w:val="24"/>
              </w:rPr>
              <w:t>设置库门或栅栏等安全保护设施。</w:t>
            </w:r>
          </w:p>
        </w:tc>
        <w:tc>
          <w:tcPr>
            <w:tcW w:w="2500" w:type="pct"/>
          </w:tcPr>
          <w:p w14:paraId="33E377DB" w14:textId="77777777" w:rsidR="007E4081" w:rsidRPr="002D11AD" w:rsidRDefault="007E4081" w:rsidP="007D7702">
            <w:pPr>
              <w:snapToGrid w:val="0"/>
              <w:spacing w:line="400" w:lineRule="exact"/>
              <w:ind w:firstLine="0"/>
              <w:rPr>
                <w:rFonts w:asciiTheme="minorEastAsia" w:eastAsiaTheme="minorEastAsia" w:hAnsiTheme="minorEastAsia"/>
                <w:color w:val="000000" w:themeColor="text1"/>
                <w:sz w:val="24"/>
                <w:szCs w:val="24"/>
              </w:rPr>
            </w:pPr>
            <w:r w:rsidRPr="002D11AD">
              <w:rPr>
                <w:rFonts w:asciiTheme="minorEastAsia" w:eastAsiaTheme="minorEastAsia" w:hAnsiTheme="minorEastAsia" w:hint="eastAsia"/>
                <w:color w:val="000000" w:themeColor="text1"/>
                <w:sz w:val="24"/>
                <w:szCs w:val="24"/>
              </w:rPr>
              <w:t>5.2.1  全自动机动车库出入口应符合下列规定：</w:t>
            </w:r>
          </w:p>
          <w:p w14:paraId="3879D012" w14:textId="77777777" w:rsidR="007E4081" w:rsidRPr="002D11AD" w:rsidRDefault="007E4081" w:rsidP="007D7702">
            <w:pPr>
              <w:snapToGrid w:val="0"/>
              <w:spacing w:line="400" w:lineRule="exact"/>
              <w:ind w:firstLine="0"/>
              <w:rPr>
                <w:rFonts w:asciiTheme="minorEastAsia" w:eastAsiaTheme="minorEastAsia" w:hAnsiTheme="minorEastAsia"/>
                <w:color w:val="000000" w:themeColor="text1"/>
                <w:sz w:val="24"/>
                <w:szCs w:val="24"/>
              </w:rPr>
            </w:pPr>
            <w:r w:rsidRPr="002D11AD">
              <w:rPr>
                <w:rFonts w:asciiTheme="minorEastAsia" w:eastAsiaTheme="minorEastAsia" w:hAnsiTheme="minorEastAsia" w:hint="eastAsia"/>
                <w:color w:val="000000" w:themeColor="text1"/>
                <w:sz w:val="24"/>
                <w:szCs w:val="24"/>
              </w:rPr>
              <w:t>1出入口处应设置不少于2个的候车位，当出入口分开设置时，</w:t>
            </w:r>
            <w:proofErr w:type="gramStart"/>
            <w:r w:rsidRPr="002D11AD">
              <w:rPr>
                <w:rFonts w:asciiTheme="minorEastAsia" w:eastAsiaTheme="minorEastAsia" w:hAnsiTheme="minorEastAsia" w:hint="eastAsia"/>
                <w:color w:val="000000" w:themeColor="text1"/>
                <w:sz w:val="24"/>
                <w:szCs w:val="24"/>
              </w:rPr>
              <w:t>候车位</w:t>
            </w:r>
            <w:proofErr w:type="gramEnd"/>
            <w:r w:rsidRPr="002D11AD">
              <w:rPr>
                <w:rFonts w:asciiTheme="minorEastAsia" w:eastAsiaTheme="minorEastAsia" w:hAnsiTheme="minorEastAsia" w:hint="eastAsia"/>
                <w:color w:val="000000" w:themeColor="text1"/>
                <w:sz w:val="24"/>
                <w:szCs w:val="24"/>
              </w:rPr>
              <w:t>不应少于1个；当机动车需要掉头而受场地限制时，可设置机动车回转盘；</w:t>
            </w:r>
          </w:p>
          <w:p w14:paraId="34300F44" w14:textId="77777777" w:rsidR="007E4081" w:rsidRPr="002D11AD" w:rsidRDefault="007E4081" w:rsidP="007D7702">
            <w:pPr>
              <w:snapToGrid w:val="0"/>
              <w:spacing w:line="400" w:lineRule="exact"/>
              <w:ind w:firstLine="0"/>
              <w:rPr>
                <w:rFonts w:asciiTheme="minorEastAsia" w:eastAsiaTheme="minorEastAsia" w:hAnsiTheme="minorEastAsia"/>
                <w:color w:val="000000" w:themeColor="text1"/>
                <w:sz w:val="24"/>
                <w:szCs w:val="24"/>
              </w:rPr>
            </w:pPr>
            <w:r w:rsidRPr="002D11AD">
              <w:rPr>
                <w:rFonts w:asciiTheme="minorEastAsia" w:eastAsiaTheme="minorEastAsia" w:hAnsiTheme="minorEastAsia" w:hint="eastAsia"/>
                <w:color w:val="000000" w:themeColor="text1"/>
                <w:sz w:val="24"/>
                <w:szCs w:val="24"/>
              </w:rPr>
              <w:t>2 出入口宽度应大于所存放的机动车设计车型宽加0.50m，且不应小于2.50m，高度不应小于2.00m；</w:t>
            </w:r>
          </w:p>
          <w:p w14:paraId="6A3B05C8" w14:textId="32C67D8B" w:rsidR="00FE2ABA" w:rsidRPr="002D11AD" w:rsidRDefault="007E4081" w:rsidP="007D7702">
            <w:pPr>
              <w:snapToGrid w:val="0"/>
              <w:spacing w:line="400" w:lineRule="exact"/>
              <w:ind w:firstLine="0"/>
              <w:rPr>
                <w:rFonts w:asciiTheme="minorEastAsia" w:eastAsiaTheme="minorEastAsia" w:hAnsiTheme="minorEastAsia"/>
                <w:color w:val="000000" w:themeColor="text1"/>
                <w:sz w:val="24"/>
                <w:szCs w:val="24"/>
              </w:rPr>
            </w:pPr>
            <w:r w:rsidRPr="002D11AD">
              <w:rPr>
                <w:rFonts w:asciiTheme="minorEastAsia" w:eastAsiaTheme="minorEastAsia" w:hAnsiTheme="minorEastAsia" w:hint="eastAsia"/>
                <w:color w:val="000000" w:themeColor="text1"/>
                <w:sz w:val="24"/>
                <w:szCs w:val="24"/>
              </w:rPr>
              <w:t>3 出入口</w:t>
            </w:r>
            <w:r w:rsidRPr="002D11AD">
              <w:rPr>
                <w:rFonts w:asciiTheme="minorEastAsia" w:eastAsiaTheme="minorEastAsia" w:hAnsiTheme="minorEastAsia" w:hint="eastAsia"/>
                <w:color w:val="000000" w:themeColor="text1"/>
                <w:sz w:val="24"/>
                <w:szCs w:val="24"/>
                <w:u w:val="single"/>
              </w:rPr>
              <w:t>应</w:t>
            </w:r>
            <w:r w:rsidRPr="002D11AD">
              <w:rPr>
                <w:rFonts w:asciiTheme="minorEastAsia" w:eastAsiaTheme="minorEastAsia" w:hAnsiTheme="minorEastAsia" w:hint="eastAsia"/>
                <w:color w:val="000000" w:themeColor="text1"/>
                <w:sz w:val="24"/>
                <w:szCs w:val="24"/>
              </w:rPr>
              <w:t>设置库门或栅栏等安全保护设施；</w:t>
            </w:r>
          </w:p>
        </w:tc>
      </w:tr>
      <w:tr w:rsidR="00FE2ABA" w14:paraId="18BD3B8F" w14:textId="77777777" w:rsidTr="00140C10">
        <w:trPr>
          <w:trHeight w:val="973"/>
          <w:jc w:val="center"/>
        </w:trPr>
        <w:tc>
          <w:tcPr>
            <w:tcW w:w="2500" w:type="pct"/>
          </w:tcPr>
          <w:p w14:paraId="74676E82" w14:textId="77777777" w:rsidR="00FE2ABA" w:rsidRPr="002D11AD" w:rsidRDefault="00FE2ABA" w:rsidP="007D7702">
            <w:pPr>
              <w:snapToGrid w:val="0"/>
              <w:spacing w:line="400" w:lineRule="exact"/>
              <w:ind w:firstLine="0"/>
              <w:rPr>
                <w:rFonts w:eastAsiaTheme="minorEastAsia"/>
                <w:color w:val="000000" w:themeColor="text1"/>
                <w:sz w:val="24"/>
                <w:szCs w:val="24"/>
              </w:rPr>
            </w:pPr>
          </w:p>
        </w:tc>
        <w:tc>
          <w:tcPr>
            <w:tcW w:w="2500" w:type="pct"/>
          </w:tcPr>
          <w:p w14:paraId="3F075E66" w14:textId="3F54E05E" w:rsidR="00FE2ABA" w:rsidRPr="002D11AD" w:rsidRDefault="007E4081" w:rsidP="007D7702">
            <w:pPr>
              <w:snapToGrid w:val="0"/>
              <w:spacing w:line="400" w:lineRule="exact"/>
              <w:ind w:firstLine="0"/>
              <w:rPr>
                <w:rFonts w:eastAsiaTheme="minorEastAsia"/>
                <w:color w:val="000000" w:themeColor="text1"/>
                <w:sz w:val="24"/>
                <w:szCs w:val="24"/>
                <w:u w:val="single"/>
              </w:rPr>
            </w:pPr>
            <w:r w:rsidRPr="002D11AD">
              <w:rPr>
                <w:rFonts w:eastAsiaTheme="minorEastAsia" w:hint="eastAsia"/>
                <w:color w:val="000000" w:themeColor="text1"/>
                <w:sz w:val="24"/>
                <w:szCs w:val="24"/>
                <w:u w:val="single"/>
              </w:rPr>
              <w:t>5.2.3</w:t>
            </w:r>
            <w:r w:rsidRPr="002D11AD">
              <w:rPr>
                <w:rFonts w:eastAsiaTheme="minorEastAsia" w:hint="eastAsia"/>
                <w:color w:val="000000" w:themeColor="text1"/>
                <w:sz w:val="24"/>
                <w:szCs w:val="24"/>
                <w:u w:val="single"/>
              </w:rPr>
              <w:t>全自动机动车库出入口区域</w:t>
            </w:r>
            <w:proofErr w:type="gramStart"/>
            <w:r w:rsidRPr="002D11AD">
              <w:rPr>
                <w:rFonts w:eastAsiaTheme="minorEastAsia" w:hint="eastAsia"/>
                <w:color w:val="000000" w:themeColor="text1"/>
                <w:sz w:val="24"/>
                <w:szCs w:val="24"/>
                <w:u w:val="single"/>
              </w:rPr>
              <w:t>宜设置</w:t>
            </w:r>
            <w:proofErr w:type="gramEnd"/>
            <w:r w:rsidRPr="002D11AD">
              <w:rPr>
                <w:rFonts w:eastAsiaTheme="minorEastAsia" w:hint="eastAsia"/>
                <w:color w:val="000000" w:themeColor="text1"/>
                <w:sz w:val="24"/>
                <w:szCs w:val="24"/>
                <w:u w:val="single"/>
              </w:rPr>
              <w:t>人员等候区。</w:t>
            </w:r>
          </w:p>
        </w:tc>
      </w:tr>
      <w:tr w:rsidR="007E4081" w14:paraId="4E409537" w14:textId="77777777" w:rsidTr="00140C10">
        <w:trPr>
          <w:trHeight w:val="1398"/>
          <w:jc w:val="center"/>
        </w:trPr>
        <w:tc>
          <w:tcPr>
            <w:tcW w:w="2500" w:type="pct"/>
          </w:tcPr>
          <w:p w14:paraId="02F99737" w14:textId="77777777" w:rsidR="007E4081" w:rsidRPr="002D11AD" w:rsidRDefault="007E4081" w:rsidP="007D7702">
            <w:pPr>
              <w:snapToGrid w:val="0"/>
              <w:spacing w:line="400" w:lineRule="exact"/>
              <w:ind w:firstLine="0"/>
              <w:rPr>
                <w:rFonts w:eastAsiaTheme="minorEastAsia"/>
                <w:color w:val="FF0000"/>
                <w:sz w:val="24"/>
                <w:szCs w:val="24"/>
              </w:rPr>
            </w:pPr>
          </w:p>
        </w:tc>
        <w:tc>
          <w:tcPr>
            <w:tcW w:w="2500" w:type="pct"/>
          </w:tcPr>
          <w:p w14:paraId="3C2ABA79" w14:textId="3DB64CBA" w:rsidR="007E4081" w:rsidRPr="004F74A5" w:rsidRDefault="007E4081" w:rsidP="007D7702">
            <w:pPr>
              <w:snapToGrid w:val="0"/>
              <w:spacing w:line="400" w:lineRule="exact"/>
              <w:ind w:firstLine="0"/>
              <w:rPr>
                <w:rFonts w:eastAsiaTheme="minorEastAsia"/>
                <w:sz w:val="24"/>
                <w:szCs w:val="24"/>
                <w:u w:val="single"/>
              </w:rPr>
            </w:pPr>
            <w:r w:rsidRPr="004F74A5">
              <w:rPr>
                <w:rFonts w:eastAsiaTheme="minorEastAsia" w:hint="eastAsia"/>
                <w:sz w:val="24"/>
                <w:szCs w:val="24"/>
                <w:u w:val="single"/>
              </w:rPr>
              <w:t>5.2.</w:t>
            </w:r>
            <w:r w:rsidR="00CC53E8" w:rsidRPr="004F74A5">
              <w:rPr>
                <w:rFonts w:eastAsiaTheme="minorEastAsia"/>
                <w:sz w:val="24"/>
                <w:szCs w:val="24"/>
                <w:u w:val="single"/>
              </w:rPr>
              <w:t>4</w:t>
            </w:r>
            <w:r w:rsidR="005027E0" w:rsidRPr="005027E0">
              <w:rPr>
                <w:rFonts w:eastAsiaTheme="minorEastAsia" w:hint="eastAsia"/>
                <w:sz w:val="24"/>
                <w:szCs w:val="24"/>
                <w:u w:val="single"/>
              </w:rPr>
              <w:t>同一机械式机动车库有多个充电设备时，宜在机械式机动车库外设置充电集中操作箱的空间。</w:t>
            </w:r>
          </w:p>
        </w:tc>
      </w:tr>
      <w:tr w:rsidR="007E4081" w14:paraId="565730E2" w14:textId="77777777" w:rsidTr="00140C10">
        <w:trPr>
          <w:trHeight w:val="1404"/>
          <w:jc w:val="center"/>
        </w:trPr>
        <w:tc>
          <w:tcPr>
            <w:tcW w:w="2500" w:type="pct"/>
          </w:tcPr>
          <w:p w14:paraId="404F6118" w14:textId="77777777" w:rsidR="007E4081" w:rsidRPr="002D11AD" w:rsidRDefault="007E4081" w:rsidP="007D7702">
            <w:pPr>
              <w:snapToGrid w:val="0"/>
              <w:spacing w:line="400" w:lineRule="exact"/>
              <w:ind w:firstLine="0"/>
              <w:rPr>
                <w:rFonts w:eastAsiaTheme="minorEastAsia"/>
                <w:color w:val="000000" w:themeColor="text1"/>
                <w:sz w:val="24"/>
                <w:szCs w:val="24"/>
              </w:rPr>
            </w:pPr>
          </w:p>
        </w:tc>
        <w:tc>
          <w:tcPr>
            <w:tcW w:w="2500" w:type="pct"/>
          </w:tcPr>
          <w:p w14:paraId="404C9E06" w14:textId="1602984F" w:rsidR="007E4081" w:rsidRPr="002D11AD" w:rsidRDefault="007E4081" w:rsidP="007D7702">
            <w:pPr>
              <w:snapToGrid w:val="0"/>
              <w:spacing w:line="400" w:lineRule="exact"/>
              <w:ind w:firstLine="0"/>
              <w:rPr>
                <w:rFonts w:eastAsiaTheme="minorEastAsia"/>
                <w:sz w:val="24"/>
                <w:szCs w:val="24"/>
                <w:u w:val="single"/>
              </w:rPr>
            </w:pPr>
            <w:r w:rsidRPr="002D11AD">
              <w:rPr>
                <w:rFonts w:eastAsiaTheme="minorEastAsia" w:hint="eastAsia"/>
                <w:sz w:val="24"/>
                <w:szCs w:val="24"/>
                <w:u w:val="single"/>
              </w:rPr>
              <w:t>5.2.</w:t>
            </w:r>
            <w:r w:rsidR="00CC53E8" w:rsidRPr="002D11AD">
              <w:rPr>
                <w:rFonts w:eastAsiaTheme="minorEastAsia"/>
                <w:sz w:val="24"/>
                <w:szCs w:val="24"/>
                <w:u w:val="single"/>
              </w:rPr>
              <w:t>5</w:t>
            </w:r>
            <w:r w:rsidRPr="002D11AD">
              <w:rPr>
                <w:rFonts w:eastAsiaTheme="minorEastAsia" w:hint="eastAsia"/>
                <w:sz w:val="24"/>
                <w:szCs w:val="24"/>
                <w:u w:val="single"/>
              </w:rPr>
              <w:t>在全自动机动车库出入口停车管理区域，可根据需要设置辅助收纳</w:t>
            </w:r>
            <w:proofErr w:type="gramStart"/>
            <w:r w:rsidRPr="002D11AD">
              <w:rPr>
                <w:rFonts w:eastAsiaTheme="minorEastAsia" w:hint="eastAsia"/>
                <w:sz w:val="24"/>
                <w:szCs w:val="24"/>
                <w:u w:val="single"/>
              </w:rPr>
              <w:t>充电枪线</w:t>
            </w:r>
            <w:r w:rsidR="00273BC1">
              <w:rPr>
                <w:rFonts w:eastAsiaTheme="minorEastAsia" w:hint="eastAsia"/>
                <w:sz w:val="24"/>
                <w:szCs w:val="24"/>
                <w:u w:val="single"/>
              </w:rPr>
              <w:t>等</w:t>
            </w:r>
            <w:proofErr w:type="gramEnd"/>
            <w:r w:rsidR="00273BC1">
              <w:rPr>
                <w:rFonts w:eastAsiaTheme="minorEastAsia"/>
                <w:sz w:val="24"/>
                <w:szCs w:val="24"/>
                <w:u w:val="single"/>
              </w:rPr>
              <w:t>作业</w:t>
            </w:r>
            <w:r w:rsidRPr="002D11AD">
              <w:rPr>
                <w:rFonts w:eastAsiaTheme="minorEastAsia" w:hint="eastAsia"/>
                <w:sz w:val="24"/>
                <w:szCs w:val="24"/>
                <w:u w:val="single"/>
              </w:rPr>
              <w:t>的服务设施空间。</w:t>
            </w:r>
          </w:p>
        </w:tc>
      </w:tr>
      <w:tr w:rsidR="00076B18" w14:paraId="45A4271A" w14:textId="77777777" w:rsidTr="005D44E8">
        <w:trPr>
          <w:trHeight w:val="550"/>
          <w:jc w:val="center"/>
        </w:trPr>
        <w:tc>
          <w:tcPr>
            <w:tcW w:w="2500" w:type="pct"/>
          </w:tcPr>
          <w:p w14:paraId="5E699E40" w14:textId="070683E0" w:rsidR="00076B18" w:rsidRPr="002D11AD" w:rsidRDefault="00076B18"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5.3 </w:t>
            </w:r>
            <w:r w:rsidRPr="002D11AD">
              <w:rPr>
                <w:rFonts w:eastAsiaTheme="minorEastAsia" w:hint="eastAsia"/>
                <w:b/>
                <w:bCs/>
                <w:color w:val="000000" w:themeColor="text1"/>
                <w:spacing w:val="30"/>
                <w:kern w:val="36"/>
                <w:sz w:val="24"/>
                <w:szCs w:val="24"/>
              </w:rPr>
              <w:t>停车区域</w:t>
            </w:r>
          </w:p>
        </w:tc>
        <w:tc>
          <w:tcPr>
            <w:tcW w:w="2500" w:type="pct"/>
          </w:tcPr>
          <w:p w14:paraId="14E8E4F4" w14:textId="1FFDDE53" w:rsidR="00076B18" w:rsidRPr="002D11AD" w:rsidRDefault="00076B18"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5.3 </w:t>
            </w:r>
            <w:r w:rsidRPr="002D11AD">
              <w:rPr>
                <w:rFonts w:eastAsiaTheme="minorEastAsia" w:hint="eastAsia"/>
                <w:b/>
                <w:bCs/>
                <w:color w:val="000000" w:themeColor="text1"/>
                <w:spacing w:val="30"/>
                <w:kern w:val="36"/>
                <w:sz w:val="24"/>
                <w:szCs w:val="24"/>
              </w:rPr>
              <w:t>停车区域</w:t>
            </w:r>
          </w:p>
        </w:tc>
      </w:tr>
      <w:tr w:rsidR="00076B18" w14:paraId="062F35BE" w14:textId="77777777" w:rsidTr="005D44E8">
        <w:trPr>
          <w:trHeight w:val="1979"/>
          <w:jc w:val="center"/>
        </w:trPr>
        <w:tc>
          <w:tcPr>
            <w:tcW w:w="2500" w:type="pct"/>
          </w:tcPr>
          <w:p w14:paraId="23692D8D" w14:textId="18C75F97" w:rsidR="00076B18" w:rsidRPr="002D11AD" w:rsidRDefault="00076B18" w:rsidP="007D7702">
            <w:pPr>
              <w:snapToGrid w:val="0"/>
              <w:spacing w:line="400" w:lineRule="exact"/>
              <w:ind w:firstLine="0"/>
              <w:rPr>
                <w:sz w:val="24"/>
                <w:szCs w:val="24"/>
              </w:rPr>
            </w:pPr>
            <w:r w:rsidRPr="002D11AD">
              <w:rPr>
                <w:rFonts w:hint="eastAsia"/>
                <w:sz w:val="24"/>
                <w:szCs w:val="24"/>
              </w:rPr>
              <w:t xml:space="preserve">5.3.1 </w:t>
            </w:r>
            <w:r w:rsidRPr="002D11AD">
              <w:rPr>
                <w:rFonts w:hint="eastAsia"/>
                <w:sz w:val="24"/>
                <w:szCs w:val="24"/>
              </w:rPr>
              <w:t>全自动机动车库的停车设备可采用平面移动类、巷道堆垛类、垂直升降类、垂直循环类、水平循环类和多层循环类；复式机动车库的停车设备可采用升降横移类和简易升降类。</w:t>
            </w:r>
          </w:p>
        </w:tc>
        <w:tc>
          <w:tcPr>
            <w:tcW w:w="2500" w:type="pct"/>
          </w:tcPr>
          <w:p w14:paraId="150544DB" w14:textId="65F60E7E" w:rsidR="00076B18" w:rsidRPr="002D11AD" w:rsidRDefault="00076B18" w:rsidP="007D7702">
            <w:pPr>
              <w:snapToGrid w:val="0"/>
              <w:spacing w:line="400" w:lineRule="exact"/>
              <w:ind w:firstLine="0"/>
              <w:rPr>
                <w:sz w:val="24"/>
                <w:szCs w:val="24"/>
              </w:rPr>
            </w:pPr>
            <w:r w:rsidRPr="002D11AD">
              <w:rPr>
                <w:rFonts w:hint="eastAsia"/>
                <w:sz w:val="24"/>
                <w:szCs w:val="24"/>
              </w:rPr>
              <w:t xml:space="preserve">5.3.1 </w:t>
            </w:r>
            <w:r w:rsidRPr="002D11AD">
              <w:rPr>
                <w:rFonts w:hint="eastAsia"/>
                <w:sz w:val="24"/>
                <w:szCs w:val="24"/>
              </w:rPr>
              <w:t>全自动机动车库的停车设备可采用平面移动类</w:t>
            </w:r>
            <w:r w:rsidRPr="002D11AD">
              <w:rPr>
                <w:rFonts w:hint="eastAsia"/>
                <w:sz w:val="24"/>
                <w:szCs w:val="24"/>
                <w:u w:val="single"/>
              </w:rPr>
              <w:t>及智能机器人停车设备</w:t>
            </w:r>
            <w:r w:rsidRPr="002D11AD">
              <w:rPr>
                <w:rFonts w:hint="eastAsia"/>
                <w:sz w:val="24"/>
                <w:szCs w:val="24"/>
              </w:rPr>
              <w:t>、巷道堆垛类、垂直升降类、垂直循环类、水平循环类</w:t>
            </w:r>
            <w:r w:rsidR="000D3D6F" w:rsidRPr="002D11AD">
              <w:rPr>
                <w:rFonts w:hint="eastAsia"/>
                <w:sz w:val="24"/>
                <w:szCs w:val="24"/>
              </w:rPr>
              <w:t>和</w:t>
            </w:r>
            <w:r w:rsidRPr="002D11AD">
              <w:rPr>
                <w:rFonts w:hint="eastAsia"/>
                <w:sz w:val="24"/>
                <w:szCs w:val="24"/>
              </w:rPr>
              <w:t>多层循环类；复式机动车库的停车设备可采用升降横移类和简易升降类。</w:t>
            </w:r>
          </w:p>
        </w:tc>
      </w:tr>
      <w:tr w:rsidR="00076B18" w14:paraId="0C0EE3F3" w14:textId="77777777" w:rsidTr="00140C10">
        <w:trPr>
          <w:trHeight w:val="2447"/>
          <w:jc w:val="center"/>
        </w:trPr>
        <w:tc>
          <w:tcPr>
            <w:tcW w:w="2500" w:type="pct"/>
          </w:tcPr>
          <w:p w14:paraId="66F7C0D7" w14:textId="67924CB5" w:rsidR="00DB41A0" w:rsidRPr="00DB41A0" w:rsidRDefault="00DB41A0" w:rsidP="00DB41A0">
            <w:pPr>
              <w:snapToGrid w:val="0"/>
              <w:spacing w:line="400" w:lineRule="exact"/>
              <w:ind w:firstLine="0"/>
              <w:rPr>
                <w:sz w:val="24"/>
                <w:szCs w:val="24"/>
              </w:rPr>
            </w:pPr>
            <w:r w:rsidRPr="00DB41A0">
              <w:rPr>
                <w:rFonts w:hint="eastAsia"/>
                <w:sz w:val="24"/>
                <w:szCs w:val="24"/>
              </w:rPr>
              <w:lastRenderedPageBreak/>
              <w:t xml:space="preserve">5.3.2 </w:t>
            </w:r>
            <w:r w:rsidRPr="00DB41A0">
              <w:rPr>
                <w:rFonts w:hint="eastAsia"/>
                <w:sz w:val="24"/>
                <w:szCs w:val="24"/>
              </w:rPr>
              <w:t>机械式机动车库停车位的最小外廓尺寸应符合表</w:t>
            </w:r>
            <w:r w:rsidRPr="00DB41A0">
              <w:rPr>
                <w:rFonts w:hint="eastAsia"/>
                <w:sz w:val="24"/>
                <w:szCs w:val="24"/>
              </w:rPr>
              <w:t>5.3.2</w:t>
            </w:r>
            <w:r w:rsidRPr="00DB41A0">
              <w:rPr>
                <w:rFonts w:hint="eastAsia"/>
                <w:sz w:val="24"/>
                <w:szCs w:val="24"/>
              </w:rPr>
              <w:t>的规定。</w:t>
            </w:r>
          </w:p>
          <w:p w14:paraId="4F7E981C" w14:textId="21E4F0D4" w:rsidR="00A750C7" w:rsidRPr="00140C10" w:rsidRDefault="00B61295"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表5.3.2机械式机动车库的停车位最小外廓尺寸</w:t>
            </w:r>
          </w:p>
          <w:tbl>
            <w:tblPr>
              <w:tblpPr w:leftFromText="180" w:rightFromText="180" w:vertAnchor="text" w:horzAnchor="margin" w:tblpXSpec="center" w:tblpY="44"/>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843"/>
              <w:gridCol w:w="1672"/>
            </w:tblGrid>
            <w:tr w:rsidR="00112CFD" w:rsidRPr="00112CFD" w14:paraId="3C1514A8" w14:textId="77777777" w:rsidTr="00112CFD">
              <w:trPr>
                <w:trHeight w:val="125"/>
              </w:trPr>
              <w:tc>
                <w:tcPr>
                  <w:tcW w:w="562" w:type="dxa"/>
                  <w:vAlign w:val="center"/>
                </w:tcPr>
                <w:p w14:paraId="0318A708" w14:textId="77777777" w:rsidR="00112CFD" w:rsidRPr="00112CFD" w:rsidRDefault="00112CFD" w:rsidP="00112CFD">
                  <w:pPr>
                    <w:spacing w:line="0" w:lineRule="atLeast"/>
                    <w:ind w:firstLine="0"/>
                    <w:jc w:val="center"/>
                    <w:rPr>
                      <w:bCs/>
                      <w:color w:val="000000"/>
                      <w:sz w:val="10"/>
                      <w:szCs w:val="10"/>
                    </w:rPr>
                  </w:pPr>
                </w:p>
              </w:tc>
              <w:tc>
                <w:tcPr>
                  <w:tcW w:w="1843" w:type="dxa"/>
                  <w:vAlign w:val="center"/>
                </w:tcPr>
                <w:p w14:paraId="63CC9D25" w14:textId="77777777" w:rsidR="00112CFD" w:rsidRPr="00112CFD" w:rsidRDefault="00112CFD" w:rsidP="00112CFD">
                  <w:pPr>
                    <w:spacing w:line="0" w:lineRule="atLeast"/>
                    <w:ind w:firstLine="0"/>
                    <w:jc w:val="center"/>
                    <w:rPr>
                      <w:bCs/>
                      <w:color w:val="000000"/>
                      <w:sz w:val="10"/>
                      <w:szCs w:val="10"/>
                    </w:rPr>
                  </w:pPr>
                  <w:r w:rsidRPr="00112CFD">
                    <w:rPr>
                      <w:rFonts w:hint="eastAsia"/>
                      <w:bCs/>
                      <w:color w:val="000000"/>
                      <w:sz w:val="10"/>
                      <w:szCs w:val="10"/>
                    </w:rPr>
                    <w:t>全自动</w:t>
                  </w:r>
                  <w:r w:rsidRPr="00112CFD">
                    <w:rPr>
                      <w:bCs/>
                      <w:color w:val="000000"/>
                      <w:sz w:val="10"/>
                      <w:szCs w:val="10"/>
                    </w:rPr>
                    <w:t>机动车库</w:t>
                  </w:r>
                </w:p>
              </w:tc>
              <w:tc>
                <w:tcPr>
                  <w:tcW w:w="1672" w:type="dxa"/>
                  <w:vAlign w:val="center"/>
                </w:tcPr>
                <w:p w14:paraId="3BB579F9"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复式机动车库</w:t>
                  </w:r>
                </w:p>
              </w:tc>
            </w:tr>
            <w:tr w:rsidR="00112CFD" w:rsidRPr="00112CFD" w14:paraId="2F72F959" w14:textId="77777777" w:rsidTr="00112CFD">
              <w:trPr>
                <w:trHeight w:val="125"/>
              </w:trPr>
              <w:tc>
                <w:tcPr>
                  <w:tcW w:w="562" w:type="dxa"/>
                  <w:vAlign w:val="center"/>
                </w:tcPr>
                <w:p w14:paraId="0FC64AA6"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宽度（</w:t>
                  </w:r>
                  <w:r w:rsidRPr="00112CFD">
                    <w:rPr>
                      <w:bCs/>
                      <w:color w:val="000000"/>
                      <w:sz w:val="10"/>
                      <w:szCs w:val="10"/>
                    </w:rPr>
                    <w:t>m</w:t>
                  </w:r>
                  <w:r w:rsidRPr="00112CFD">
                    <w:rPr>
                      <w:bCs/>
                      <w:color w:val="000000"/>
                      <w:sz w:val="10"/>
                      <w:szCs w:val="10"/>
                    </w:rPr>
                    <w:t>）</w:t>
                  </w:r>
                </w:p>
              </w:tc>
              <w:tc>
                <w:tcPr>
                  <w:tcW w:w="1843" w:type="dxa"/>
                  <w:vAlign w:val="center"/>
                </w:tcPr>
                <w:p w14:paraId="452A7F12"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车宽</w:t>
                  </w:r>
                  <w:r w:rsidRPr="00112CFD">
                    <w:rPr>
                      <w:bCs/>
                      <w:color w:val="000000"/>
                      <w:sz w:val="10"/>
                      <w:szCs w:val="10"/>
                    </w:rPr>
                    <w:t xml:space="preserve"> + 0.15</w:t>
                  </w:r>
                </w:p>
              </w:tc>
              <w:tc>
                <w:tcPr>
                  <w:tcW w:w="1672" w:type="dxa"/>
                  <w:vAlign w:val="center"/>
                </w:tcPr>
                <w:p w14:paraId="0A59BB4C" w14:textId="609BCA9F"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车宽</w:t>
                  </w:r>
                  <w:r w:rsidRPr="00112CFD">
                    <w:rPr>
                      <w:bCs/>
                      <w:color w:val="000000"/>
                      <w:sz w:val="10"/>
                      <w:szCs w:val="10"/>
                    </w:rPr>
                    <w:t xml:space="preserve"> + 0.50</w:t>
                  </w:r>
                  <w:r w:rsidRPr="00112CFD">
                    <w:rPr>
                      <w:rFonts w:hint="eastAsia"/>
                      <w:bCs/>
                      <w:color w:val="000000"/>
                      <w:sz w:val="10"/>
                      <w:szCs w:val="10"/>
                      <w:bdr w:val="single" w:sz="4" w:space="0" w:color="auto"/>
                    </w:rPr>
                    <w:t>（通道）</w:t>
                  </w:r>
                </w:p>
              </w:tc>
            </w:tr>
            <w:tr w:rsidR="00112CFD" w:rsidRPr="00112CFD" w14:paraId="1BA01BEF" w14:textId="77777777" w:rsidTr="00112CFD">
              <w:trPr>
                <w:trHeight w:val="125"/>
              </w:trPr>
              <w:tc>
                <w:tcPr>
                  <w:tcW w:w="562" w:type="dxa"/>
                  <w:vAlign w:val="center"/>
                </w:tcPr>
                <w:p w14:paraId="68D4A1A6"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长度（</w:t>
                  </w:r>
                  <w:r w:rsidRPr="00112CFD">
                    <w:rPr>
                      <w:bCs/>
                      <w:color w:val="000000"/>
                      <w:sz w:val="10"/>
                      <w:szCs w:val="10"/>
                    </w:rPr>
                    <w:t>m</w:t>
                  </w:r>
                  <w:r w:rsidRPr="00112CFD">
                    <w:rPr>
                      <w:bCs/>
                      <w:color w:val="000000"/>
                      <w:sz w:val="10"/>
                      <w:szCs w:val="10"/>
                    </w:rPr>
                    <w:t>）</w:t>
                  </w:r>
                </w:p>
              </w:tc>
              <w:tc>
                <w:tcPr>
                  <w:tcW w:w="1843" w:type="dxa"/>
                  <w:vAlign w:val="center"/>
                </w:tcPr>
                <w:p w14:paraId="404A40BC"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车长</w:t>
                  </w:r>
                  <w:r w:rsidRPr="00112CFD">
                    <w:rPr>
                      <w:bCs/>
                      <w:color w:val="000000"/>
                      <w:sz w:val="10"/>
                      <w:szCs w:val="10"/>
                    </w:rPr>
                    <w:t xml:space="preserve"> + 0.20</w:t>
                  </w:r>
                </w:p>
              </w:tc>
              <w:tc>
                <w:tcPr>
                  <w:tcW w:w="1672" w:type="dxa"/>
                  <w:vAlign w:val="center"/>
                </w:tcPr>
                <w:p w14:paraId="7BA2478E"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车长</w:t>
                  </w:r>
                  <w:r w:rsidRPr="00112CFD">
                    <w:rPr>
                      <w:bCs/>
                      <w:color w:val="000000"/>
                      <w:sz w:val="10"/>
                      <w:szCs w:val="10"/>
                    </w:rPr>
                    <w:t xml:space="preserve"> + 0.20</w:t>
                  </w:r>
                </w:p>
              </w:tc>
            </w:tr>
            <w:tr w:rsidR="00112CFD" w:rsidRPr="00112CFD" w14:paraId="18F4D3CD" w14:textId="77777777" w:rsidTr="00112CFD">
              <w:trPr>
                <w:trHeight w:val="125"/>
              </w:trPr>
              <w:tc>
                <w:tcPr>
                  <w:tcW w:w="562" w:type="dxa"/>
                  <w:vAlign w:val="center"/>
                </w:tcPr>
                <w:p w14:paraId="685C515A"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高度（</w:t>
                  </w:r>
                  <w:r w:rsidRPr="00112CFD">
                    <w:rPr>
                      <w:bCs/>
                      <w:color w:val="000000"/>
                      <w:sz w:val="10"/>
                      <w:szCs w:val="10"/>
                    </w:rPr>
                    <w:t>m</w:t>
                  </w:r>
                  <w:r w:rsidRPr="00112CFD">
                    <w:rPr>
                      <w:bCs/>
                      <w:color w:val="000000"/>
                      <w:sz w:val="10"/>
                      <w:szCs w:val="10"/>
                    </w:rPr>
                    <w:t>）</w:t>
                  </w:r>
                </w:p>
              </w:tc>
              <w:tc>
                <w:tcPr>
                  <w:tcW w:w="1843" w:type="dxa"/>
                  <w:vAlign w:val="center"/>
                </w:tcPr>
                <w:p w14:paraId="38A9C602"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车高</w:t>
                  </w:r>
                  <w:r w:rsidRPr="00112CFD">
                    <w:rPr>
                      <w:bCs/>
                      <w:color w:val="000000"/>
                      <w:sz w:val="10"/>
                      <w:szCs w:val="10"/>
                    </w:rPr>
                    <w:t xml:space="preserve"> + </w:t>
                  </w:r>
                  <w:r w:rsidRPr="00112CFD">
                    <w:rPr>
                      <w:bCs/>
                      <w:color w:val="000000"/>
                      <w:sz w:val="10"/>
                      <w:szCs w:val="10"/>
                    </w:rPr>
                    <w:t>微升微降高度</w:t>
                  </w:r>
                  <w:r w:rsidRPr="00112CFD">
                    <w:rPr>
                      <w:bCs/>
                      <w:color w:val="000000"/>
                      <w:sz w:val="10"/>
                      <w:szCs w:val="10"/>
                    </w:rPr>
                    <w:t xml:space="preserve"> + 0.05 </w:t>
                  </w:r>
                  <w:r w:rsidRPr="00112CFD">
                    <w:rPr>
                      <w:bCs/>
                      <w:color w:val="000000"/>
                      <w:sz w:val="10"/>
                      <w:szCs w:val="10"/>
                    </w:rPr>
                    <w:t>，</w:t>
                  </w:r>
                </w:p>
                <w:p w14:paraId="641E0C2C"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且不小于</w:t>
                  </w:r>
                  <w:r w:rsidRPr="00112CFD">
                    <w:rPr>
                      <w:bCs/>
                      <w:color w:val="000000"/>
                      <w:sz w:val="10"/>
                      <w:szCs w:val="10"/>
                    </w:rPr>
                    <w:t>1.60</w:t>
                  </w:r>
                </w:p>
              </w:tc>
              <w:tc>
                <w:tcPr>
                  <w:tcW w:w="1672" w:type="dxa"/>
                  <w:vAlign w:val="center"/>
                </w:tcPr>
                <w:p w14:paraId="6FC5DED4"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车高</w:t>
                  </w:r>
                  <w:r w:rsidRPr="00112CFD">
                    <w:rPr>
                      <w:bCs/>
                      <w:color w:val="000000"/>
                      <w:sz w:val="10"/>
                      <w:szCs w:val="10"/>
                    </w:rPr>
                    <w:t xml:space="preserve"> + </w:t>
                  </w:r>
                  <w:r w:rsidRPr="00112CFD">
                    <w:rPr>
                      <w:bCs/>
                      <w:color w:val="000000"/>
                      <w:sz w:val="10"/>
                      <w:szCs w:val="10"/>
                    </w:rPr>
                    <w:t>微升微降高度</w:t>
                  </w:r>
                  <w:r w:rsidRPr="00112CFD">
                    <w:rPr>
                      <w:bCs/>
                      <w:color w:val="000000"/>
                      <w:sz w:val="10"/>
                      <w:szCs w:val="10"/>
                    </w:rPr>
                    <w:t xml:space="preserve"> + 0.05 </w:t>
                  </w:r>
                  <w:r w:rsidRPr="00112CFD">
                    <w:rPr>
                      <w:bCs/>
                      <w:color w:val="000000"/>
                      <w:sz w:val="10"/>
                      <w:szCs w:val="10"/>
                    </w:rPr>
                    <w:t>，</w:t>
                  </w:r>
                </w:p>
                <w:p w14:paraId="15026BF8" w14:textId="26B6A736"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且不小于</w:t>
                  </w:r>
                  <w:r w:rsidRPr="00112CFD">
                    <w:rPr>
                      <w:bCs/>
                      <w:color w:val="000000"/>
                      <w:sz w:val="10"/>
                      <w:szCs w:val="10"/>
                    </w:rPr>
                    <w:t>1.60</w:t>
                  </w:r>
                  <w:r w:rsidRPr="00112CFD">
                    <w:rPr>
                      <w:bCs/>
                      <w:color w:val="000000"/>
                      <w:sz w:val="10"/>
                      <w:szCs w:val="10"/>
                    </w:rPr>
                    <w:t>，兼做人行通道时应不小于</w:t>
                  </w:r>
                  <w:r w:rsidRPr="00112CFD">
                    <w:rPr>
                      <w:bCs/>
                      <w:color w:val="000000"/>
                      <w:sz w:val="10"/>
                      <w:szCs w:val="10"/>
                      <w:bdr w:val="single" w:sz="4" w:space="0" w:color="auto"/>
                    </w:rPr>
                    <w:t>2.00</w:t>
                  </w:r>
                </w:p>
              </w:tc>
            </w:tr>
          </w:tbl>
          <w:p w14:paraId="228ECAF3" w14:textId="7FD2A7DC" w:rsidR="00112CFD" w:rsidRPr="00112CFD" w:rsidRDefault="00112CFD" w:rsidP="007D7702">
            <w:pPr>
              <w:snapToGrid w:val="0"/>
              <w:spacing w:line="400" w:lineRule="exact"/>
              <w:ind w:firstLine="0"/>
              <w:rPr>
                <w:sz w:val="24"/>
                <w:szCs w:val="24"/>
              </w:rPr>
            </w:pPr>
          </w:p>
        </w:tc>
        <w:tc>
          <w:tcPr>
            <w:tcW w:w="2500" w:type="pct"/>
          </w:tcPr>
          <w:p w14:paraId="53345009" w14:textId="2E61D6C4" w:rsidR="00DB41A0" w:rsidRPr="00DB41A0" w:rsidRDefault="00DB41A0" w:rsidP="00DB41A0">
            <w:pPr>
              <w:snapToGrid w:val="0"/>
              <w:spacing w:line="400" w:lineRule="exact"/>
              <w:ind w:firstLine="0"/>
              <w:rPr>
                <w:sz w:val="24"/>
                <w:szCs w:val="24"/>
              </w:rPr>
            </w:pPr>
            <w:r w:rsidRPr="00DB41A0">
              <w:rPr>
                <w:rFonts w:hint="eastAsia"/>
                <w:sz w:val="24"/>
                <w:szCs w:val="24"/>
              </w:rPr>
              <w:t xml:space="preserve">5.3.2 </w:t>
            </w:r>
            <w:r w:rsidRPr="00DB41A0">
              <w:rPr>
                <w:rFonts w:hint="eastAsia"/>
                <w:sz w:val="24"/>
                <w:szCs w:val="24"/>
              </w:rPr>
              <w:t>机械式机动车库停车位的最小外廓尺寸应符合表</w:t>
            </w:r>
            <w:r w:rsidRPr="00DB41A0">
              <w:rPr>
                <w:rFonts w:hint="eastAsia"/>
                <w:sz w:val="24"/>
                <w:szCs w:val="24"/>
              </w:rPr>
              <w:t>5.3.2</w:t>
            </w:r>
            <w:r w:rsidRPr="00DB41A0">
              <w:rPr>
                <w:rFonts w:hint="eastAsia"/>
                <w:sz w:val="24"/>
                <w:szCs w:val="24"/>
              </w:rPr>
              <w:t>的规定。</w:t>
            </w:r>
          </w:p>
          <w:p w14:paraId="2DA963BC" w14:textId="7FC8BE2A" w:rsidR="00A750C7" w:rsidRPr="00140C10" w:rsidRDefault="00B61295"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表5.3.2机械式机动车库的停车位最小外廓尺寸</w:t>
            </w:r>
          </w:p>
          <w:tbl>
            <w:tblPr>
              <w:tblpPr w:leftFromText="180" w:rightFromText="180" w:vertAnchor="text" w:horzAnchor="margin" w:tblpXSpec="center" w:tblpY="44"/>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843"/>
              <w:gridCol w:w="1672"/>
            </w:tblGrid>
            <w:tr w:rsidR="00112CFD" w:rsidRPr="00112CFD" w14:paraId="66886B3F" w14:textId="77777777" w:rsidTr="006836C1">
              <w:trPr>
                <w:trHeight w:val="125"/>
              </w:trPr>
              <w:tc>
                <w:tcPr>
                  <w:tcW w:w="562" w:type="dxa"/>
                  <w:vAlign w:val="center"/>
                </w:tcPr>
                <w:p w14:paraId="46F86136" w14:textId="77777777" w:rsidR="00112CFD" w:rsidRPr="00112CFD" w:rsidRDefault="00112CFD" w:rsidP="00112CFD">
                  <w:pPr>
                    <w:spacing w:line="0" w:lineRule="atLeast"/>
                    <w:ind w:firstLine="0"/>
                    <w:jc w:val="center"/>
                    <w:rPr>
                      <w:bCs/>
                      <w:color w:val="000000"/>
                      <w:sz w:val="10"/>
                      <w:szCs w:val="10"/>
                    </w:rPr>
                  </w:pPr>
                </w:p>
              </w:tc>
              <w:tc>
                <w:tcPr>
                  <w:tcW w:w="1843" w:type="dxa"/>
                  <w:vAlign w:val="center"/>
                </w:tcPr>
                <w:p w14:paraId="41B627F0" w14:textId="77777777" w:rsidR="00112CFD" w:rsidRPr="00112CFD" w:rsidRDefault="00112CFD" w:rsidP="00112CFD">
                  <w:pPr>
                    <w:spacing w:line="0" w:lineRule="atLeast"/>
                    <w:ind w:firstLine="0"/>
                    <w:jc w:val="center"/>
                    <w:rPr>
                      <w:bCs/>
                      <w:color w:val="000000"/>
                      <w:sz w:val="10"/>
                      <w:szCs w:val="10"/>
                    </w:rPr>
                  </w:pPr>
                  <w:r w:rsidRPr="00112CFD">
                    <w:rPr>
                      <w:rFonts w:hint="eastAsia"/>
                      <w:bCs/>
                      <w:color w:val="000000"/>
                      <w:sz w:val="10"/>
                      <w:szCs w:val="10"/>
                    </w:rPr>
                    <w:t>全自动</w:t>
                  </w:r>
                  <w:r w:rsidRPr="00112CFD">
                    <w:rPr>
                      <w:bCs/>
                      <w:color w:val="000000"/>
                      <w:sz w:val="10"/>
                      <w:szCs w:val="10"/>
                    </w:rPr>
                    <w:t>机动车库</w:t>
                  </w:r>
                </w:p>
              </w:tc>
              <w:tc>
                <w:tcPr>
                  <w:tcW w:w="1672" w:type="dxa"/>
                  <w:vAlign w:val="center"/>
                </w:tcPr>
                <w:p w14:paraId="0426FB6E"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复式机动车库</w:t>
                  </w:r>
                </w:p>
              </w:tc>
            </w:tr>
            <w:tr w:rsidR="00112CFD" w:rsidRPr="00112CFD" w14:paraId="2718543C" w14:textId="77777777" w:rsidTr="006836C1">
              <w:trPr>
                <w:trHeight w:val="125"/>
              </w:trPr>
              <w:tc>
                <w:tcPr>
                  <w:tcW w:w="562" w:type="dxa"/>
                  <w:vAlign w:val="center"/>
                </w:tcPr>
                <w:p w14:paraId="1A874A3F"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宽度（</w:t>
                  </w:r>
                  <w:r w:rsidRPr="00112CFD">
                    <w:rPr>
                      <w:bCs/>
                      <w:color w:val="000000"/>
                      <w:sz w:val="10"/>
                      <w:szCs w:val="10"/>
                    </w:rPr>
                    <w:t>m</w:t>
                  </w:r>
                  <w:r w:rsidRPr="00112CFD">
                    <w:rPr>
                      <w:bCs/>
                      <w:color w:val="000000"/>
                      <w:sz w:val="10"/>
                      <w:szCs w:val="10"/>
                    </w:rPr>
                    <w:t>）</w:t>
                  </w:r>
                </w:p>
              </w:tc>
              <w:tc>
                <w:tcPr>
                  <w:tcW w:w="1843" w:type="dxa"/>
                  <w:vAlign w:val="center"/>
                </w:tcPr>
                <w:p w14:paraId="53381E1D"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车宽</w:t>
                  </w:r>
                  <w:r w:rsidRPr="00112CFD">
                    <w:rPr>
                      <w:bCs/>
                      <w:color w:val="000000"/>
                      <w:sz w:val="10"/>
                      <w:szCs w:val="10"/>
                    </w:rPr>
                    <w:t xml:space="preserve"> + 0.15</w:t>
                  </w:r>
                </w:p>
              </w:tc>
              <w:tc>
                <w:tcPr>
                  <w:tcW w:w="1672" w:type="dxa"/>
                  <w:vAlign w:val="center"/>
                </w:tcPr>
                <w:p w14:paraId="2AE82676" w14:textId="50A21144"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车宽</w:t>
                  </w:r>
                  <w:r w:rsidRPr="00112CFD">
                    <w:rPr>
                      <w:bCs/>
                      <w:color w:val="000000"/>
                      <w:sz w:val="10"/>
                      <w:szCs w:val="10"/>
                    </w:rPr>
                    <w:t xml:space="preserve"> + 0.50</w:t>
                  </w:r>
                </w:p>
              </w:tc>
            </w:tr>
            <w:tr w:rsidR="00112CFD" w:rsidRPr="00112CFD" w14:paraId="247A284B" w14:textId="77777777" w:rsidTr="006836C1">
              <w:trPr>
                <w:trHeight w:val="125"/>
              </w:trPr>
              <w:tc>
                <w:tcPr>
                  <w:tcW w:w="562" w:type="dxa"/>
                  <w:vAlign w:val="center"/>
                </w:tcPr>
                <w:p w14:paraId="6B6453B1"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长度（</w:t>
                  </w:r>
                  <w:r w:rsidRPr="00112CFD">
                    <w:rPr>
                      <w:bCs/>
                      <w:color w:val="000000"/>
                      <w:sz w:val="10"/>
                      <w:szCs w:val="10"/>
                    </w:rPr>
                    <w:t>m</w:t>
                  </w:r>
                  <w:r w:rsidRPr="00112CFD">
                    <w:rPr>
                      <w:bCs/>
                      <w:color w:val="000000"/>
                      <w:sz w:val="10"/>
                      <w:szCs w:val="10"/>
                    </w:rPr>
                    <w:t>）</w:t>
                  </w:r>
                </w:p>
              </w:tc>
              <w:tc>
                <w:tcPr>
                  <w:tcW w:w="1843" w:type="dxa"/>
                  <w:vAlign w:val="center"/>
                </w:tcPr>
                <w:p w14:paraId="02EB9B99"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车长</w:t>
                  </w:r>
                  <w:r w:rsidRPr="00112CFD">
                    <w:rPr>
                      <w:bCs/>
                      <w:color w:val="000000"/>
                      <w:sz w:val="10"/>
                      <w:szCs w:val="10"/>
                    </w:rPr>
                    <w:t xml:space="preserve"> + 0.20</w:t>
                  </w:r>
                </w:p>
              </w:tc>
              <w:tc>
                <w:tcPr>
                  <w:tcW w:w="1672" w:type="dxa"/>
                  <w:vAlign w:val="center"/>
                </w:tcPr>
                <w:p w14:paraId="23BCFE72"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车长</w:t>
                  </w:r>
                  <w:r w:rsidRPr="00112CFD">
                    <w:rPr>
                      <w:bCs/>
                      <w:color w:val="000000"/>
                      <w:sz w:val="10"/>
                      <w:szCs w:val="10"/>
                    </w:rPr>
                    <w:t xml:space="preserve"> + 0.20</w:t>
                  </w:r>
                </w:p>
              </w:tc>
            </w:tr>
            <w:tr w:rsidR="00112CFD" w:rsidRPr="00112CFD" w14:paraId="26BA7D2C" w14:textId="77777777" w:rsidTr="006836C1">
              <w:trPr>
                <w:trHeight w:val="125"/>
              </w:trPr>
              <w:tc>
                <w:tcPr>
                  <w:tcW w:w="562" w:type="dxa"/>
                  <w:vAlign w:val="center"/>
                </w:tcPr>
                <w:p w14:paraId="7D689DA8"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高度（</w:t>
                  </w:r>
                  <w:r w:rsidRPr="00112CFD">
                    <w:rPr>
                      <w:bCs/>
                      <w:color w:val="000000"/>
                      <w:sz w:val="10"/>
                      <w:szCs w:val="10"/>
                    </w:rPr>
                    <w:t>m</w:t>
                  </w:r>
                  <w:r w:rsidRPr="00112CFD">
                    <w:rPr>
                      <w:bCs/>
                      <w:color w:val="000000"/>
                      <w:sz w:val="10"/>
                      <w:szCs w:val="10"/>
                    </w:rPr>
                    <w:t>）</w:t>
                  </w:r>
                </w:p>
              </w:tc>
              <w:tc>
                <w:tcPr>
                  <w:tcW w:w="1843" w:type="dxa"/>
                  <w:vAlign w:val="center"/>
                </w:tcPr>
                <w:p w14:paraId="3175431F"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车高</w:t>
                  </w:r>
                  <w:r w:rsidRPr="00112CFD">
                    <w:rPr>
                      <w:bCs/>
                      <w:color w:val="000000"/>
                      <w:sz w:val="10"/>
                      <w:szCs w:val="10"/>
                    </w:rPr>
                    <w:t xml:space="preserve"> + </w:t>
                  </w:r>
                  <w:r w:rsidRPr="00112CFD">
                    <w:rPr>
                      <w:bCs/>
                      <w:color w:val="000000"/>
                      <w:sz w:val="10"/>
                      <w:szCs w:val="10"/>
                    </w:rPr>
                    <w:t>微升微降高度</w:t>
                  </w:r>
                  <w:r w:rsidRPr="00112CFD">
                    <w:rPr>
                      <w:bCs/>
                      <w:color w:val="000000"/>
                      <w:sz w:val="10"/>
                      <w:szCs w:val="10"/>
                    </w:rPr>
                    <w:t xml:space="preserve"> + 0.05 </w:t>
                  </w:r>
                  <w:r w:rsidRPr="00112CFD">
                    <w:rPr>
                      <w:bCs/>
                      <w:color w:val="000000"/>
                      <w:sz w:val="10"/>
                      <w:szCs w:val="10"/>
                    </w:rPr>
                    <w:t>，</w:t>
                  </w:r>
                </w:p>
                <w:p w14:paraId="7A9CD74C"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且不小于</w:t>
                  </w:r>
                  <w:r w:rsidRPr="00112CFD">
                    <w:rPr>
                      <w:bCs/>
                      <w:color w:val="000000"/>
                      <w:sz w:val="10"/>
                      <w:szCs w:val="10"/>
                    </w:rPr>
                    <w:t>1.60</w:t>
                  </w:r>
                </w:p>
              </w:tc>
              <w:tc>
                <w:tcPr>
                  <w:tcW w:w="1672" w:type="dxa"/>
                  <w:vAlign w:val="center"/>
                </w:tcPr>
                <w:p w14:paraId="6DFC730C" w14:textId="77777777"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车高</w:t>
                  </w:r>
                  <w:r w:rsidRPr="00112CFD">
                    <w:rPr>
                      <w:bCs/>
                      <w:color w:val="000000"/>
                      <w:sz w:val="10"/>
                      <w:szCs w:val="10"/>
                    </w:rPr>
                    <w:t xml:space="preserve"> + </w:t>
                  </w:r>
                  <w:r w:rsidRPr="00112CFD">
                    <w:rPr>
                      <w:bCs/>
                      <w:color w:val="000000"/>
                      <w:sz w:val="10"/>
                      <w:szCs w:val="10"/>
                    </w:rPr>
                    <w:t>微升微降高度</w:t>
                  </w:r>
                  <w:r w:rsidRPr="00112CFD">
                    <w:rPr>
                      <w:bCs/>
                      <w:color w:val="000000"/>
                      <w:sz w:val="10"/>
                      <w:szCs w:val="10"/>
                    </w:rPr>
                    <w:t xml:space="preserve"> + 0.05 </w:t>
                  </w:r>
                  <w:r w:rsidRPr="00112CFD">
                    <w:rPr>
                      <w:bCs/>
                      <w:color w:val="000000"/>
                      <w:sz w:val="10"/>
                      <w:szCs w:val="10"/>
                    </w:rPr>
                    <w:t>，</w:t>
                  </w:r>
                </w:p>
                <w:p w14:paraId="08D677B1" w14:textId="2B987638" w:rsidR="00112CFD" w:rsidRPr="00112CFD" w:rsidRDefault="00112CFD" w:rsidP="00112CFD">
                  <w:pPr>
                    <w:spacing w:line="0" w:lineRule="atLeast"/>
                    <w:ind w:firstLine="0"/>
                    <w:jc w:val="center"/>
                    <w:rPr>
                      <w:bCs/>
                      <w:color w:val="000000"/>
                      <w:sz w:val="10"/>
                      <w:szCs w:val="10"/>
                    </w:rPr>
                  </w:pPr>
                  <w:r w:rsidRPr="00112CFD">
                    <w:rPr>
                      <w:bCs/>
                      <w:color w:val="000000"/>
                      <w:sz w:val="10"/>
                      <w:szCs w:val="10"/>
                    </w:rPr>
                    <w:t>且不小于</w:t>
                  </w:r>
                  <w:r w:rsidRPr="00112CFD">
                    <w:rPr>
                      <w:bCs/>
                      <w:color w:val="000000"/>
                      <w:sz w:val="10"/>
                      <w:szCs w:val="10"/>
                    </w:rPr>
                    <w:t>1.60</w:t>
                  </w:r>
                  <w:r w:rsidRPr="00112CFD">
                    <w:rPr>
                      <w:bCs/>
                      <w:color w:val="000000"/>
                      <w:sz w:val="10"/>
                      <w:szCs w:val="10"/>
                    </w:rPr>
                    <w:t>，兼做人行通道时应不小于</w:t>
                  </w:r>
                  <w:r w:rsidRPr="00112CFD">
                    <w:rPr>
                      <w:bCs/>
                      <w:color w:val="000000"/>
                      <w:sz w:val="10"/>
                      <w:szCs w:val="10"/>
                      <w:u w:val="single"/>
                    </w:rPr>
                    <w:t>1.80</w:t>
                  </w:r>
                </w:p>
              </w:tc>
            </w:tr>
          </w:tbl>
          <w:p w14:paraId="5B0C9076" w14:textId="16BEB819" w:rsidR="00112CFD" w:rsidRPr="00112CFD" w:rsidRDefault="00112CFD" w:rsidP="007D7702">
            <w:pPr>
              <w:snapToGrid w:val="0"/>
              <w:spacing w:line="400" w:lineRule="exact"/>
              <w:ind w:firstLine="0"/>
              <w:rPr>
                <w:sz w:val="24"/>
                <w:szCs w:val="24"/>
              </w:rPr>
            </w:pPr>
          </w:p>
        </w:tc>
      </w:tr>
      <w:tr w:rsidR="00FD298B" w:rsidRPr="00E7033B" w14:paraId="5CA6D186" w14:textId="77777777" w:rsidTr="00140C10">
        <w:trPr>
          <w:trHeight w:val="4111"/>
          <w:jc w:val="center"/>
        </w:trPr>
        <w:tc>
          <w:tcPr>
            <w:tcW w:w="2500" w:type="pct"/>
          </w:tcPr>
          <w:p w14:paraId="49CA5B60" w14:textId="77777777" w:rsidR="00FD298B" w:rsidRDefault="00FD298B" w:rsidP="007D7702">
            <w:pPr>
              <w:snapToGrid w:val="0"/>
              <w:spacing w:line="400" w:lineRule="exact"/>
              <w:ind w:firstLine="0"/>
              <w:rPr>
                <w:sz w:val="24"/>
                <w:szCs w:val="24"/>
              </w:rPr>
            </w:pPr>
            <w:r w:rsidRPr="00FD298B">
              <w:rPr>
                <w:rFonts w:hint="eastAsia"/>
                <w:sz w:val="24"/>
                <w:szCs w:val="24"/>
              </w:rPr>
              <w:t xml:space="preserve">5.3.3 </w:t>
            </w:r>
            <w:r w:rsidRPr="00FD298B">
              <w:rPr>
                <w:rFonts w:hint="eastAsia"/>
                <w:sz w:val="24"/>
                <w:szCs w:val="24"/>
              </w:rPr>
              <w:t>复式机动车库停车区域的净高应根据各类停车设备的尺寸确定。升降横移类停车设备</w:t>
            </w:r>
            <w:r w:rsidRPr="00FD298B">
              <w:rPr>
                <w:rFonts w:hint="eastAsia"/>
                <w:sz w:val="24"/>
                <w:szCs w:val="24"/>
                <w:bdr w:val="single" w:sz="4" w:space="0" w:color="auto"/>
              </w:rPr>
              <w:t>高度</w:t>
            </w:r>
            <w:r w:rsidRPr="00FD298B">
              <w:rPr>
                <w:rFonts w:hint="eastAsia"/>
                <w:sz w:val="24"/>
                <w:szCs w:val="24"/>
              </w:rPr>
              <w:t>尺寸应符合表</w:t>
            </w:r>
            <w:r w:rsidRPr="00FD298B">
              <w:rPr>
                <w:rFonts w:hint="eastAsia"/>
                <w:sz w:val="24"/>
                <w:szCs w:val="24"/>
              </w:rPr>
              <w:t>5.3.3</w:t>
            </w:r>
            <w:r w:rsidRPr="00FD298B">
              <w:rPr>
                <w:rFonts w:hint="eastAsia"/>
                <w:sz w:val="24"/>
                <w:szCs w:val="24"/>
              </w:rPr>
              <w:t>的规定。</w:t>
            </w:r>
          </w:p>
          <w:p w14:paraId="22793EBE" w14:textId="77777777" w:rsidR="000F2383" w:rsidRPr="00140C10" w:rsidRDefault="000F2383"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表5.3.3 升降横移类停车设备</w:t>
            </w:r>
            <w:r w:rsidRPr="00140C10">
              <w:rPr>
                <w:rFonts w:ascii="黑体" w:eastAsia="黑体" w:hAnsi="黑体" w:hint="eastAsia"/>
                <w:b/>
                <w:sz w:val="13"/>
                <w:szCs w:val="13"/>
                <w:bdr w:val="single" w:sz="4" w:space="0" w:color="auto"/>
              </w:rPr>
              <w:t>高度</w:t>
            </w:r>
            <w:r w:rsidRPr="00140C10">
              <w:rPr>
                <w:rFonts w:ascii="黑体" w:eastAsia="黑体" w:hAnsi="黑体" w:hint="eastAsia"/>
                <w:b/>
                <w:sz w:val="13"/>
                <w:szCs w:val="13"/>
              </w:rPr>
              <w:t>尺寸</w:t>
            </w:r>
          </w:p>
          <w:tbl>
            <w:tblPr>
              <w:tblW w:w="4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1426"/>
              <w:gridCol w:w="1583"/>
            </w:tblGrid>
            <w:tr w:rsidR="000F2383" w:rsidRPr="007607A0" w14:paraId="0E81CA0F" w14:textId="77777777" w:rsidTr="00615885">
              <w:trPr>
                <w:trHeight w:val="187"/>
                <w:jc w:val="center"/>
              </w:trPr>
              <w:tc>
                <w:tcPr>
                  <w:tcW w:w="1030" w:type="dxa"/>
                  <w:vAlign w:val="center"/>
                </w:tcPr>
                <w:p w14:paraId="2068C4EF"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r w:rsidRPr="007607A0">
                    <w:rPr>
                      <w:rFonts w:ascii="Times New Roman" w:hAnsi="Times New Roman"/>
                      <w:color w:val="000000"/>
                      <w:sz w:val="10"/>
                      <w:szCs w:val="10"/>
                    </w:rPr>
                    <w:t>型式</w:t>
                  </w:r>
                </w:p>
              </w:tc>
              <w:tc>
                <w:tcPr>
                  <w:tcW w:w="1426" w:type="dxa"/>
                  <w:vAlign w:val="center"/>
                </w:tcPr>
                <w:p w14:paraId="6E57CA5B"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r w:rsidRPr="007607A0">
                    <w:rPr>
                      <w:rFonts w:ascii="Times New Roman" w:hAnsi="Times New Roman"/>
                      <w:color w:val="000000"/>
                      <w:sz w:val="10"/>
                      <w:szCs w:val="10"/>
                    </w:rPr>
                    <w:t>停车设备层数</w:t>
                  </w:r>
                </w:p>
              </w:tc>
              <w:tc>
                <w:tcPr>
                  <w:tcW w:w="1583" w:type="dxa"/>
                  <w:vAlign w:val="center"/>
                </w:tcPr>
                <w:p w14:paraId="38FAF47A"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r w:rsidRPr="007607A0">
                    <w:rPr>
                      <w:rFonts w:ascii="Times New Roman" w:hAnsi="Times New Roman"/>
                      <w:color w:val="000000"/>
                      <w:sz w:val="10"/>
                      <w:szCs w:val="10"/>
                      <w:bdr w:val="single" w:sz="4" w:space="0" w:color="auto"/>
                    </w:rPr>
                    <w:t>设备装置高度（</w:t>
                  </w:r>
                  <w:r w:rsidRPr="007607A0">
                    <w:rPr>
                      <w:rFonts w:ascii="Times New Roman" w:hAnsi="Times New Roman"/>
                      <w:color w:val="000000"/>
                      <w:sz w:val="10"/>
                      <w:szCs w:val="10"/>
                      <w:bdr w:val="single" w:sz="4" w:space="0" w:color="auto"/>
                    </w:rPr>
                    <w:t>m</w:t>
                  </w:r>
                  <w:r w:rsidRPr="007607A0">
                    <w:rPr>
                      <w:rFonts w:ascii="Times New Roman" w:hAnsi="Times New Roman"/>
                      <w:color w:val="000000"/>
                      <w:sz w:val="10"/>
                      <w:szCs w:val="10"/>
                      <w:bdr w:val="single" w:sz="4" w:space="0" w:color="auto"/>
                    </w:rPr>
                    <w:t>）</w:t>
                  </w:r>
                </w:p>
              </w:tc>
            </w:tr>
            <w:tr w:rsidR="000F2383" w:rsidRPr="007607A0" w14:paraId="394D545C" w14:textId="77777777" w:rsidTr="00615885">
              <w:trPr>
                <w:trHeight w:val="187"/>
                <w:jc w:val="center"/>
              </w:trPr>
              <w:tc>
                <w:tcPr>
                  <w:tcW w:w="1030" w:type="dxa"/>
                  <w:vMerge w:val="restart"/>
                  <w:vAlign w:val="center"/>
                </w:tcPr>
                <w:p w14:paraId="24315DD8"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r w:rsidRPr="007607A0">
                    <w:rPr>
                      <w:rFonts w:ascii="Times New Roman" w:hAnsi="Times New Roman"/>
                      <w:color w:val="000000"/>
                      <w:sz w:val="10"/>
                      <w:szCs w:val="10"/>
                    </w:rPr>
                    <w:t>出车面以上</w:t>
                  </w:r>
                </w:p>
              </w:tc>
              <w:tc>
                <w:tcPr>
                  <w:tcW w:w="1426" w:type="dxa"/>
                  <w:vAlign w:val="center"/>
                </w:tcPr>
                <w:p w14:paraId="14E9EA62"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r w:rsidRPr="007607A0">
                    <w:rPr>
                      <w:rFonts w:ascii="Times New Roman" w:hAnsi="Times New Roman"/>
                      <w:color w:val="000000"/>
                      <w:sz w:val="10"/>
                      <w:szCs w:val="10"/>
                    </w:rPr>
                    <w:t>二层停车设备</w:t>
                  </w:r>
                </w:p>
              </w:tc>
              <w:tc>
                <w:tcPr>
                  <w:tcW w:w="1583" w:type="dxa"/>
                  <w:vAlign w:val="center"/>
                </w:tcPr>
                <w:p w14:paraId="6CD16CF1"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color w:val="000000"/>
                      <w:sz w:val="10"/>
                      <w:szCs w:val="10"/>
                      <w:bdr w:val="single" w:sz="4" w:space="0" w:color="auto"/>
                    </w:rPr>
                    <w:t>3.50-~3.65</w:t>
                  </w:r>
                </w:p>
              </w:tc>
            </w:tr>
            <w:tr w:rsidR="000F2383" w:rsidRPr="007607A0" w14:paraId="5E46F9E6" w14:textId="77777777" w:rsidTr="00615885">
              <w:trPr>
                <w:trHeight w:val="187"/>
                <w:jc w:val="center"/>
              </w:trPr>
              <w:tc>
                <w:tcPr>
                  <w:tcW w:w="1030" w:type="dxa"/>
                  <w:vMerge/>
                  <w:vAlign w:val="center"/>
                </w:tcPr>
                <w:p w14:paraId="66AA1C2B"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p>
              </w:tc>
              <w:tc>
                <w:tcPr>
                  <w:tcW w:w="1426" w:type="dxa"/>
                  <w:vAlign w:val="center"/>
                </w:tcPr>
                <w:p w14:paraId="27079A27"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r w:rsidRPr="007607A0">
                    <w:rPr>
                      <w:rFonts w:ascii="Times New Roman" w:hAnsi="Times New Roman"/>
                      <w:color w:val="000000"/>
                      <w:sz w:val="10"/>
                      <w:szCs w:val="10"/>
                    </w:rPr>
                    <w:t>三层停车设备</w:t>
                  </w:r>
                </w:p>
              </w:tc>
              <w:tc>
                <w:tcPr>
                  <w:tcW w:w="1583" w:type="dxa"/>
                  <w:vAlign w:val="center"/>
                </w:tcPr>
                <w:p w14:paraId="69B19FA9"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color w:val="000000"/>
                      <w:sz w:val="10"/>
                      <w:szCs w:val="10"/>
                      <w:bdr w:val="single" w:sz="4" w:space="0" w:color="auto"/>
                    </w:rPr>
                    <w:t>5.65~5.90</w:t>
                  </w:r>
                </w:p>
              </w:tc>
            </w:tr>
            <w:tr w:rsidR="000F2383" w:rsidRPr="007607A0" w14:paraId="3F731A48" w14:textId="77777777" w:rsidTr="00615885">
              <w:trPr>
                <w:trHeight w:val="187"/>
                <w:jc w:val="center"/>
              </w:trPr>
              <w:tc>
                <w:tcPr>
                  <w:tcW w:w="1030" w:type="dxa"/>
                  <w:vMerge/>
                  <w:vAlign w:val="center"/>
                </w:tcPr>
                <w:p w14:paraId="63EDCEC9"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p>
              </w:tc>
              <w:tc>
                <w:tcPr>
                  <w:tcW w:w="1426" w:type="dxa"/>
                  <w:vAlign w:val="center"/>
                </w:tcPr>
                <w:p w14:paraId="3522D3E1"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r w:rsidRPr="007607A0">
                    <w:rPr>
                      <w:rFonts w:ascii="Times New Roman" w:hAnsi="Times New Roman"/>
                      <w:color w:val="000000"/>
                      <w:sz w:val="10"/>
                      <w:szCs w:val="10"/>
                    </w:rPr>
                    <w:t>四层停车设备</w:t>
                  </w:r>
                </w:p>
              </w:tc>
              <w:tc>
                <w:tcPr>
                  <w:tcW w:w="1583" w:type="dxa"/>
                  <w:vAlign w:val="center"/>
                </w:tcPr>
                <w:p w14:paraId="142736EF"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color w:val="000000"/>
                      <w:sz w:val="10"/>
                      <w:szCs w:val="10"/>
                      <w:bdr w:val="single" w:sz="4" w:space="0" w:color="auto"/>
                    </w:rPr>
                    <w:t>7.45~7.70</w:t>
                  </w:r>
                </w:p>
              </w:tc>
            </w:tr>
            <w:tr w:rsidR="000F2383" w:rsidRPr="007607A0" w14:paraId="23064615" w14:textId="77777777" w:rsidTr="00615885">
              <w:trPr>
                <w:trHeight w:val="187"/>
                <w:jc w:val="center"/>
              </w:trPr>
              <w:tc>
                <w:tcPr>
                  <w:tcW w:w="1030" w:type="dxa"/>
                  <w:vMerge/>
                  <w:vAlign w:val="center"/>
                </w:tcPr>
                <w:p w14:paraId="3DC4237C"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p>
              </w:tc>
              <w:tc>
                <w:tcPr>
                  <w:tcW w:w="1426" w:type="dxa"/>
                  <w:vAlign w:val="center"/>
                </w:tcPr>
                <w:p w14:paraId="28921208"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r w:rsidRPr="007607A0">
                    <w:rPr>
                      <w:rFonts w:ascii="Times New Roman" w:hAnsi="Times New Roman"/>
                      <w:color w:val="000000"/>
                      <w:sz w:val="10"/>
                      <w:szCs w:val="10"/>
                    </w:rPr>
                    <w:t>五层停车设备</w:t>
                  </w:r>
                </w:p>
              </w:tc>
              <w:tc>
                <w:tcPr>
                  <w:tcW w:w="1583" w:type="dxa"/>
                  <w:vAlign w:val="center"/>
                </w:tcPr>
                <w:p w14:paraId="06CA8969"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color w:val="000000"/>
                      <w:sz w:val="10"/>
                      <w:szCs w:val="10"/>
                      <w:bdr w:val="single" w:sz="4" w:space="0" w:color="auto"/>
                    </w:rPr>
                    <w:t>9.03~9.55</w:t>
                  </w:r>
                </w:p>
              </w:tc>
            </w:tr>
            <w:tr w:rsidR="000F2383" w:rsidRPr="007607A0" w14:paraId="0B55427C" w14:textId="77777777" w:rsidTr="00615885">
              <w:trPr>
                <w:trHeight w:val="187"/>
                <w:jc w:val="center"/>
              </w:trPr>
              <w:tc>
                <w:tcPr>
                  <w:tcW w:w="1030" w:type="dxa"/>
                  <w:vMerge/>
                  <w:vAlign w:val="center"/>
                </w:tcPr>
                <w:p w14:paraId="42BB4B4D"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p>
              </w:tc>
              <w:tc>
                <w:tcPr>
                  <w:tcW w:w="1426" w:type="dxa"/>
                  <w:vAlign w:val="center"/>
                </w:tcPr>
                <w:p w14:paraId="2644A13D"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r w:rsidRPr="007607A0">
                    <w:rPr>
                      <w:rFonts w:ascii="Times New Roman" w:hAnsi="Times New Roman"/>
                      <w:color w:val="000000"/>
                      <w:sz w:val="10"/>
                      <w:szCs w:val="10"/>
                    </w:rPr>
                    <w:t>六层停车设备</w:t>
                  </w:r>
                </w:p>
              </w:tc>
              <w:tc>
                <w:tcPr>
                  <w:tcW w:w="1583" w:type="dxa"/>
                  <w:vAlign w:val="center"/>
                </w:tcPr>
                <w:p w14:paraId="31EA79F4"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color w:val="000000"/>
                      <w:sz w:val="10"/>
                      <w:szCs w:val="10"/>
                      <w:bdr w:val="single" w:sz="4" w:space="0" w:color="auto"/>
                    </w:rPr>
                    <w:t>11.15~11.40</w:t>
                  </w:r>
                </w:p>
              </w:tc>
            </w:tr>
            <w:tr w:rsidR="000F2383" w:rsidRPr="007607A0" w14:paraId="6A2C2B50" w14:textId="77777777" w:rsidTr="00615885">
              <w:trPr>
                <w:trHeight w:val="187"/>
                <w:jc w:val="center"/>
              </w:trPr>
              <w:tc>
                <w:tcPr>
                  <w:tcW w:w="1030" w:type="dxa"/>
                  <w:vAlign w:val="center"/>
                </w:tcPr>
                <w:p w14:paraId="60E45567"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r w:rsidRPr="007607A0">
                    <w:rPr>
                      <w:rFonts w:ascii="Times New Roman" w:hAnsi="Times New Roman"/>
                      <w:color w:val="000000"/>
                      <w:sz w:val="10"/>
                      <w:szCs w:val="10"/>
                    </w:rPr>
                    <w:t>出车面以下</w:t>
                  </w:r>
                </w:p>
              </w:tc>
              <w:tc>
                <w:tcPr>
                  <w:tcW w:w="1426" w:type="dxa"/>
                  <w:vAlign w:val="center"/>
                </w:tcPr>
                <w:p w14:paraId="32AD3FC3"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color w:val="000000"/>
                      <w:sz w:val="10"/>
                      <w:szCs w:val="10"/>
                    </w:rPr>
                  </w:pPr>
                  <w:r w:rsidRPr="007607A0">
                    <w:rPr>
                      <w:rFonts w:ascii="Times New Roman" w:hAnsi="Times New Roman"/>
                      <w:color w:val="000000"/>
                      <w:sz w:val="10"/>
                      <w:szCs w:val="10"/>
                      <w:bdr w:val="single" w:sz="4" w:space="0" w:color="auto"/>
                    </w:rPr>
                    <w:t>底坑一层停车设备</w:t>
                  </w:r>
                </w:p>
              </w:tc>
              <w:tc>
                <w:tcPr>
                  <w:tcW w:w="1583" w:type="dxa"/>
                  <w:vAlign w:val="center"/>
                </w:tcPr>
                <w:p w14:paraId="3B73F288"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color w:val="000000"/>
                      <w:sz w:val="10"/>
                      <w:szCs w:val="10"/>
                      <w:bdr w:val="single" w:sz="4" w:space="0" w:color="auto"/>
                    </w:rPr>
                    <w:t>1.90~2.10</w:t>
                  </w:r>
                </w:p>
              </w:tc>
            </w:tr>
          </w:tbl>
          <w:p w14:paraId="5A2296D6" w14:textId="48824CD5" w:rsidR="000F2383" w:rsidRPr="00FD298B" w:rsidRDefault="000F2383" w:rsidP="007D7702">
            <w:pPr>
              <w:snapToGrid w:val="0"/>
              <w:spacing w:line="400" w:lineRule="exact"/>
              <w:ind w:firstLine="0"/>
              <w:rPr>
                <w:sz w:val="24"/>
                <w:szCs w:val="24"/>
              </w:rPr>
            </w:pPr>
          </w:p>
        </w:tc>
        <w:tc>
          <w:tcPr>
            <w:tcW w:w="2500" w:type="pct"/>
          </w:tcPr>
          <w:p w14:paraId="7BC90F1A" w14:textId="77777777" w:rsidR="00FD298B" w:rsidRDefault="00FD298B" w:rsidP="007D7702">
            <w:pPr>
              <w:snapToGrid w:val="0"/>
              <w:spacing w:line="400" w:lineRule="exact"/>
              <w:ind w:firstLine="0"/>
              <w:rPr>
                <w:sz w:val="24"/>
                <w:szCs w:val="24"/>
              </w:rPr>
            </w:pPr>
            <w:r w:rsidRPr="00FD298B">
              <w:rPr>
                <w:rFonts w:hint="eastAsia"/>
                <w:sz w:val="24"/>
                <w:szCs w:val="24"/>
              </w:rPr>
              <w:t xml:space="preserve">5.3.3 </w:t>
            </w:r>
            <w:r w:rsidRPr="00FD298B">
              <w:rPr>
                <w:rFonts w:hint="eastAsia"/>
                <w:sz w:val="24"/>
                <w:szCs w:val="24"/>
              </w:rPr>
              <w:t>复式机动车库停车区域的</w:t>
            </w:r>
            <w:r w:rsidR="0006783D" w:rsidRPr="0006783D">
              <w:rPr>
                <w:rFonts w:hint="eastAsia"/>
                <w:sz w:val="24"/>
                <w:szCs w:val="24"/>
                <w:u w:val="single"/>
              </w:rPr>
              <w:t>净宽</w:t>
            </w:r>
            <w:r w:rsidR="0006783D" w:rsidRPr="0006783D">
              <w:rPr>
                <w:sz w:val="24"/>
                <w:szCs w:val="24"/>
                <w:u w:val="single"/>
              </w:rPr>
              <w:t>与</w:t>
            </w:r>
            <w:r w:rsidRPr="00FD298B">
              <w:rPr>
                <w:rFonts w:hint="eastAsia"/>
                <w:sz w:val="24"/>
                <w:szCs w:val="24"/>
              </w:rPr>
              <w:t>净高应根据各类停车设备的尺寸确定。升降横移类停车设备</w:t>
            </w:r>
            <w:r w:rsidRPr="00FD298B">
              <w:rPr>
                <w:rFonts w:hint="eastAsia"/>
                <w:sz w:val="24"/>
                <w:szCs w:val="24"/>
                <w:u w:val="single"/>
              </w:rPr>
              <w:t>所需空间最小</w:t>
            </w:r>
            <w:r w:rsidRPr="00FD298B">
              <w:rPr>
                <w:rFonts w:hint="eastAsia"/>
                <w:sz w:val="24"/>
                <w:szCs w:val="24"/>
              </w:rPr>
              <w:t>尺寸应符合表</w:t>
            </w:r>
            <w:r w:rsidRPr="00FD298B">
              <w:rPr>
                <w:rFonts w:hint="eastAsia"/>
                <w:sz w:val="24"/>
                <w:szCs w:val="24"/>
              </w:rPr>
              <w:t>5.3.3</w:t>
            </w:r>
            <w:r w:rsidRPr="00FD298B">
              <w:rPr>
                <w:rFonts w:hint="eastAsia"/>
                <w:sz w:val="24"/>
                <w:szCs w:val="24"/>
              </w:rPr>
              <w:t>的规定。</w:t>
            </w:r>
          </w:p>
          <w:p w14:paraId="3235327F" w14:textId="77777777" w:rsidR="000F2383" w:rsidRPr="00140C10" w:rsidRDefault="000F2383" w:rsidP="00140C10">
            <w:pPr>
              <w:snapToGrid w:val="0"/>
              <w:spacing w:afterLines="25" w:after="78" w:line="240" w:lineRule="atLeast"/>
              <w:ind w:firstLine="0"/>
              <w:jc w:val="center"/>
              <w:rPr>
                <w:rFonts w:ascii="黑体" w:eastAsia="黑体" w:hAnsi="黑体"/>
                <w:b/>
                <w:sz w:val="13"/>
                <w:szCs w:val="13"/>
              </w:rPr>
            </w:pPr>
            <w:r w:rsidRPr="00140C10">
              <w:rPr>
                <w:rFonts w:ascii="黑体" w:eastAsia="黑体" w:hAnsi="黑体" w:hint="eastAsia"/>
                <w:b/>
                <w:sz w:val="13"/>
                <w:szCs w:val="13"/>
              </w:rPr>
              <w:t>表5.3.3 升降横移类停车设备</w:t>
            </w:r>
            <w:r w:rsidRPr="00140C10">
              <w:rPr>
                <w:rFonts w:ascii="黑体" w:eastAsia="黑体" w:hAnsi="黑体" w:hint="eastAsia"/>
                <w:b/>
                <w:sz w:val="13"/>
                <w:szCs w:val="13"/>
                <w:u w:val="single"/>
              </w:rPr>
              <w:t>所需空间最小</w:t>
            </w:r>
            <w:r w:rsidRPr="00140C10">
              <w:rPr>
                <w:rFonts w:ascii="黑体" w:eastAsia="黑体" w:hAnsi="黑体" w:hint="eastAsia"/>
                <w:b/>
                <w:sz w:val="13"/>
                <w:szCs w:val="13"/>
              </w:rPr>
              <w:t>尺寸</w:t>
            </w:r>
          </w:p>
          <w:tbl>
            <w:tblPr>
              <w:tblW w:w="4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914"/>
              <w:gridCol w:w="870"/>
              <w:gridCol w:w="849"/>
              <w:gridCol w:w="879"/>
            </w:tblGrid>
            <w:tr w:rsidR="000F2383" w:rsidRPr="007607A0" w14:paraId="43B224A6" w14:textId="77777777" w:rsidTr="00637BAE">
              <w:trPr>
                <w:trHeight w:val="73"/>
                <w:jc w:val="center"/>
              </w:trPr>
              <w:tc>
                <w:tcPr>
                  <w:tcW w:w="667" w:type="pct"/>
                  <w:vAlign w:val="center"/>
                </w:tcPr>
                <w:p w14:paraId="3DDEF413"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hint="eastAsia"/>
                      <w:sz w:val="10"/>
                      <w:szCs w:val="10"/>
                    </w:rPr>
                    <w:t>型式</w:t>
                  </w:r>
                </w:p>
              </w:tc>
              <w:tc>
                <w:tcPr>
                  <w:tcW w:w="1128" w:type="pct"/>
                  <w:vAlign w:val="center"/>
                </w:tcPr>
                <w:p w14:paraId="2D4650C0"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hint="eastAsia"/>
                      <w:sz w:val="10"/>
                      <w:szCs w:val="10"/>
                    </w:rPr>
                    <w:t>停车设备层数</w:t>
                  </w:r>
                </w:p>
              </w:tc>
              <w:tc>
                <w:tcPr>
                  <w:tcW w:w="1073" w:type="pct"/>
                  <w:vAlign w:val="center"/>
                </w:tcPr>
                <w:p w14:paraId="7D94930A" w14:textId="681A1D43"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平面</w:t>
                  </w:r>
                  <w:r w:rsidRPr="007607A0">
                    <w:rPr>
                      <w:rFonts w:ascii="Times New Roman" w:hAnsi="Times New Roman"/>
                      <w:sz w:val="10"/>
                      <w:szCs w:val="10"/>
                      <w:u w:val="single"/>
                    </w:rPr>
                    <w:t>3</w:t>
                  </w:r>
                  <w:r w:rsidR="00080AB4" w:rsidRPr="005C02F4">
                    <w:rPr>
                      <w:rFonts w:ascii="Times New Roman" w:hAnsi="Times New Roman" w:hint="eastAsia"/>
                      <w:sz w:val="10"/>
                      <w:szCs w:val="10"/>
                      <w:u w:val="single"/>
                    </w:rPr>
                    <w:t>个</w:t>
                  </w:r>
                  <w:r w:rsidRPr="007607A0">
                    <w:rPr>
                      <w:rFonts w:ascii="Times New Roman" w:hAnsi="Times New Roman" w:hint="eastAsia"/>
                      <w:sz w:val="10"/>
                      <w:szCs w:val="10"/>
                      <w:u w:val="single"/>
                    </w:rPr>
                    <w:t>并排车位所需净宽度（</w:t>
                  </w:r>
                  <w:r w:rsidRPr="007607A0">
                    <w:rPr>
                      <w:rFonts w:ascii="Times New Roman" w:hAnsi="Times New Roman"/>
                      <w:sz w:val="10"/>
                      <w:szCs w:val="10"/>
                      <w:u w:val="single"/>
                    </w:rPr>
                    <w:t>m</w:t>
                  </w:r>
                  <w:r w:rsidRPr="007607A0">
                    <w:rPr>
                      <w:rFonts w:ascii="Times New Roman" w:hAnsi="Times New Roman" w:hint="eastAsia"/>
                      <w:sz w:val="10"/>
                      <w:szCs w:val="10"/>
                      <w:u w:val="single"/>
                    </w:rPr>
                    <w:t>）</w:t>
                  </w:r>
                </w:p>
              </w:tc>
              <w:tc>
                <w:tcPr>
                  <w:tcW w:w="1047" w:type="pct"/>
                </w:tcPr>
                <w:p w14:paraId="47D9D6CD"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净长度</w:t>
                  </w:r>
                </w:p>
                <w:p w14:paraId="0B124D2B"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w:t>
                  </w:r>
                  <w:r w:rsidRPr="007607A0">
                    <w:rPr>
                      <w:rFonts w:ascii="Times New Roman" w:hAnsi="Times New Roman"/>
                      <w:sz w:val="10"/>
                      <w:szCs w:val="10"/>
                      <w:u w:val="single"/>
                    </w:rPr>
                    <w:t>m</w:t>
                  </w:r>
                  <w:r w:rsidRPr="007607A0">
                    <w:rPr>
                      <w:rFonts w:ascii="Times New Roman" w:hAnsi="Times New Roman" w:hint="eastAsia"/>
                      <w:sz w:val="10"/>
                      <w:szCs w:val="10"/>
                      <w:u w:val="single"/>
                    </w:rPr>
                    <w:t>）</w:t>
                  </w:r>
                </w:p>
              </w:tc>
              <w:tc>
                <w:tcPr>
                  <w:tcW w:w="1084" w:type="pct"/>
                </w:tcPr>
                <w:p w14:paraId="5827242A"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净高度</w:t>
                  </w:r>
                </w:p>
                <w:p w14:paraId="70A34C47"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w:t>
                  </w:r>
                  <w:r w:rsidRPr="007607A0">
                    <w:rPr>
                      <w:rFonts w:ascii="Times New Roman" w:hAnsi="Times New Roman"/>
                      <w:sz w:val="10"/>
                      <w:szCs w:val="10"/>
                      <w:u w:val="single"/>
                    </w:rPr>
                    <w:t>m</w:t>
                  </w:r>
                  <w:r w:rsidRPr="007607A0">
                    <w:rPr>
                      <w:rFonts w:ascii="Times New Roman" w:hAnsi="Times New Roman" w:hint="eastAsia"/>
                      <w:sz w:val="10"/>
                      <w:szCs w:val="10"/>
                      <w:u w:val="single"/>
                    </w:rPr>
                    <w:t>）</w:t>
                  </w:r>
                </w:p>
              </w:tc>
            </w:tr>
            <w:tr w:rsidR="000F2383" w:rsidRPr="007607A0" w14:paraId="23EC0596" w14:textId="77777777" w:rsidTr="00637BAE">
              <w:trPr>
                <w:trHeight w:val="73"/>
                <w:jc w:val="center"/>
              </w:trPr>
              <w:tc>
                <w:tcPr>
                  <w:tcW w:w="667" w:type="pct"/>
                  <w:vMerge w:val="restart"/>
                  <w:vAlign w:val="center"/>
                </w:tcPr>
                <w:p w14:paraId="2434BAAA"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hint="eastAsia"/>
                      <w:sz w:val="10"/>
                      <w:szCs w:val="10"/>
                    </w:rPr>
                    <w:t>出车面以上</w:t>
                  </w:r>
                </w:p>
              </w:tc>
              <w:tc>
                <w:tcPr>
                  <w:tcW w:w="1128" w:type="pct"/>
                  <w:vAlign w:val="center"/>
                </w:tcPr>
                <w:p w14:paraId="15E9D4BE"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hint="eastAsia"/>
                      <w:sz w:val="10"/>
                      <w:szCs w:val="10"/>
                    </w:rPr>
                    <w:t>二层停车设备</w:t>
                  </w:r>
                </w:p>
              </w:tc>
              <w:tc>
                <w:tcPr>
                  <w:tcW w:w="1073" w:type="pct"/>
                  <w:vAlign w:val="center"/>
                </w:tcPr>
                <w:p w14:paraId="46932D5A"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7.4</w:t>
                  </w:r>
                </w:p>
              </w:tc>
              <w:tc>
                <w:tcPr>
                  <w:tcW w:w="1047" w:type="pct"/>
                </w:tcPr>
                <w:p w14:paraId="173FB59B"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5.75</w:t>
                  </w:r>
                </w:p>
              </w:tc>
              <w:tc>
                <w:tcPr>
                  <w:tcW w:w="1084" w:type="pct"/>
                  <w:vAlign w:val="center"/>
                </w:tcPr>
                <w:p w14:paraId="0226C1F8" w14:textId="14CA6B06"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5C02F4">
                    <w:rPr>
                      <w:rFonts w:ascii="Times New Roman" w:hAnsi="Times New Roman"/>
                      <w:sz w:val="10"/>
                      <w:szCs w:val="10"/>
                      <w:u w:val="single"/>
                    </w:rPr>
                    <w:t>3.</w:t>
                  </w:r>
                  <w:r w:rsidR="00637BAE" w:rsidRPr="005C02F4">
                    <w:rPr>
                      <w:rFonts w:ascii="Times New Roman" w:hAnsi="Times New Roman"/>
                      <w:sz w:val="10"/>
                      <w:szCs w:val="10"/>
                      <w:u w:val="single"/>
                    </w:rPr>
                    <w:t>7</w:t>
                  </w:r>
                  <w:r w:rsidRPr="005C02F4">
                    <w:rPr>
                      <w:rFonts w:ascii="Times New Roman" w:hAnsi="Times New Roman"/>
                      <w:sz w:val="10"/>
                      <w:szCs w:val="10"/>
                      <w:u w:val="single"/>
                    </w:rPr>
                    <w:t>5</w:t>
                  </w:r>
                </w:p>
              </w:tc>
            </w:tr>
            <w:tr w:rsidR="000F2383" w:rsidRPr="007607A0" w14:paraId="0F1BBD7E" w14:textId="77777777" w:rsidTr="00637BAE">
              <w:trPr>
                <w:trHeight w:val="73"/>
                <w:jc w:val="center"/>
              </w:trPr>
              <w:tc>
                <w:tcPr>
                  <w:tcW w:w="667" w:type="pct"/>
                  <w:vMerge/>
                  <w:vAlign w:val="center"/>
                </w:tcPr>
                <w:p w14:paraId="309F11B4"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p>
              </w:tc>
              <w:tc>
                <w:tcPr>
                  <w:tcW w:w="1128" w:type="pct"/>
                  <w:vAlign w:val="center"/>
                </w:tcPr>
                <w:p w14:paraId="6176F86F"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hint="eastAsia"/>
                      <w:sz w:val="10"/>
                      <w:szCs w:val="10"/>
                    </w:rPr>
                    <w:t>三层停车设备</w:t>
                  </w:r>
                </w:p>
              </w:tc>
              <w:tc>
                <w:tcPr>
                  <w:tcW w:w="1073" w:type="pct"/>
                  <w:vAlign w:val="center"/>
                </w:tcPr>
                <w:p w14:paraId="2C25B68F"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7.8</w:t>
                  </w:r>
                </w:p>
              </w:tc>
              <w:tc>
                <w:tcPr>
                  <w:tcW w:w="1047" w:type="pct"/>
                </w:tcPr>
                <w:p w14:paraId="3DD94592"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6.15</w:t>
                  </w:r>
                </w:p>
              </w:tc>
              <w:tc>
                <w:tcPr>
                  <w:tcW w:w="1084" w:type="pct"/>
                  <w:vAlign w:val="center"/>
                </w:tcPr>
                <w:p w14:paraId="534EBFAA"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5.5</w:t>
                  </w:r>
                </w:p>
              </w:tc>
            </w:tr>
            <w:tr w:rsidR="000F2383" w:rsidRPr="007607A0" w14:paraId="3248B3C5" w14:textId="77777777" w:rsidTr="00637BAE">
              <w:trPr>
                <w:trHeight w:val="73"/>
                <w:jc w:val="center"/>
              </w:trPr>
              <w:tc>
                <w:tcPr>
                  <w:tcW w:w="667" w:type="pct"/>
                  <w:vMerge/>
                  <w:vAlign w:val="center"/>
                </w:tcPr>
                <w:p w14:paraId="3641515B"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p>
              </w:tc>
              <w:tc>
                <w:tcPr>
                  <w:tcW w:w="1128" w:type="pct"/>
                  <w:vAlign w:val="center"/>
                </w:tcPr>
                <w:p w14:paraId="02DAEDF3"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hint="eastAsia"/>
                      <w:sz w:val="10"/>
                      <w:szCs w:val="10"/>
                    </w:rPr>
                    <w:t>四层停车设备</w:t>
                  </w:r>
                </w:p>
              </w:tc>
              <w:tc>
                <w:tcPr>
                  <w:tcW w:w="1073" w:type="pct"/>
                  <w:vAlign w:val="center"/>
                </w:tcPr>
                <w:p w14:paraId="23E7273F"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8.2</w:t>
                  </w:r>
                </w:p>
              </w:tc>
              <w:tc>
                <w:tcPr>
                  <w:tcW w:w="1047" w:type="pct"/>
                </w:tcPr>
                <w:p w14:paraId="75D9568E"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6.5</w:t>
                  </w:r>
                </w:p>
              </w:tc>
              <w:tc>
                <w:tcPr>
                  <w:tcW w:w="1084" w:type="pct"/>
                  <w:vAlign w:val="center"/>
                </w:tcPr>
                <w:p w14:paraId="2DDA7F0C"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7.5</w:t>
                  </w:r>
                </w:p>
              </w:tc>
            </w:tr>
            <w:tr w:rsidR="000F2383" w:rsidRPr="007607A0" w14:paraId="3F4545D5" w14:textId="77777777" w:rsidTr="00637BAE">
              <w:trPr>
                <w:trHeight w:val="73"/>
                <w:jc w:val="center"/>
              </w:trPr>
              <w:tc>
                <w:tcPr>
                  <w:tcW w:w="667" w:type="pct"/>
                  <w:vMerge/>
                  <w:vAlign w:val="center"/>
                </w:tcPr>
                <w:p w14:paraId="2A256030"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p>
              </w:tc>
              <w:tc>
                <w:tcPr>
                  <w:tcW w:w="1128" w:type="pct"/>
                  <w:vAlign w:val="center"/>
                </w:tcPr>
                <w:p w14:paraId="76E7E02F"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hint="eastAsia"/>
                      <w:sz w:val="10"/>
                      <w:szCs w:val="10"/>
                    </w:rPr>
                    <w:t>五层停车设备</w:t>
                  </w:r>
                </w:p>
              </w:tc>
              <w:tc>
                <w:tcPr>
                  <w:tcW w:w="1073" w:type="pct"/>
                  <w:vAlign w:val="center"/>
                </w:tcPr>
                <w:p w14:paraId="3890679B"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8.2</w:t>
                  </w:r>
                </w:p>
              </w:tc>
              <w:tc>
                <w:tcPr>
                  <w:tcW w:w="1047" w:type="pct"/>
                </w:tcPr>
                <w:p w14:paraId="16E37AF4"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6.5</w:t>
                  </w:r>
                </w:p>
              </w:tc>
              <w:tc>
                <w:tcPr>
                  <w:tcW w:w="1084" w:type="pct"/>
                  <w:vAlign w:val="center"/>
                </w:tcPr>
                <w:p w14:paraId="2FF0ADB8"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9.2</w:t>
                  </w:r>
                </w:p>
              </w:tc>
            </w:tr>
            <w:tr w:rsidR="000F2383" w:rsidRPr="007607A0" w14:paraId="1CD65A6E" w14:textId="77777777" w:rsidTr="00637BAE">
              <w:trPr>
                <w:trHeight w:val="73"/>
                <w:jc w:val="center"/>
              </w:trPr>
              <w:tc>
                <w:tcPr>
                  <w:tcW w:w="667" w:type="pct"/>
                  <w:vMerge/>
                  <w:vAlign w:val="center"/>
                </w:tcPr>
                <w:p w14:paraId="5F94DBFC"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p>
              </w:tc>
              <w:tc>
                <w:tcPr>
                  <w:tcW w:w="1128" w:type="pct"/>
                  <w:vAlign w:val="center"/>
                </w:tcPr>
                <w:p w14:paraId="6CC84A0E"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hint="eastAsia"/>
                      <w:sz w:val="10"/>
                      <w:szCs w:val="10"/>
                    </w:rPr>
                    <w:t>六层停车设备</w:t>
                  </w:r>
                </w:p>
              </w:tc>
              <w:tc>
                <w:tcPr>
                  <w:tcW w:w="1073" w:type="pct"/>
                  <w:vAlign w:val="center"/>
                </w:tcPr>
                <w:p w14:paraId="5ACDF06C"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8.2</w:t>
                  </w:r>
                </w:p>
              </w:tc>
              <w:tc>
                <w:tcPr>
                  <w:tcW w:w="1047" w:type="pct"/>
                </w:tcPr>
                <w:p w14:paraId="298D4A75"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6.5</w:t>
                  </w:r>
                </w:p>
              </w:tc>
              <w:tc>
                <w:tcPr>
                  <w:tcW w:w="1084" w:type="pct"/>
                  <w:vAlign w:val="center"/>
                </w:tcPr>
                <w:p w14:paraId="2C6E4192"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11.1</w:t>
                  </w:r>
                </w:p>
              </w:tc>
            </w:tr>
            <w:tr w:rsidR="000F2383" w:rsidRPr="007607A0" w14:paraId="70CEF278" w14:textId="77777777" w:rsidTr="00637BAE">
              <w:trPr>
                <w:trHeight w:val="73"/>
                <w:jc w:val="center"/>
              </w:trPr>
              <w:tc>
                <w:tcPr>
                  <w:tcW w:w="667" w:type="pct"/>
                  <w:vMerge w:val="restart"/>
                  <w:vAlign w:val="center"/>
                </w:tcPr>
                <w:p w14:paraId="6657E003"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r w:rsidRPr="007607A0">
                    <w:rPr>
                      <w:rFonts w:ascii="Times New Roman" w:hAnsi="Times New Roman" w:hint="eastAsia"/>
                      <w:sz w:val="10"/>
                      <w:szCs w:val="10"/>
                    </w:rPr>
                    <w:t>出车面以下</w:t>
                  </w:r>
                </w:p>
              </w:tc>
              <w:tc>
                <w:tcPr>
                  <w:tcW w:w="1128" w:type="pct"/>
                  <w:vAlign w:val="center"/>
                </w:tcPr>
                <w:p w14:paraId="5439B9D1"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底坑一层地上一层停车设备</w:t>
                  </w:r>
                </w:p>
              </w:tc>
              <w:tc>
                <w:tcPr>
                  <w:tcW w:w="1073" w:type="pct"/>
                  <w:vAlign w:val="center"/>
                </w:tcPr>
                <w:p w14:paraId="459A61E4"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7.5</w:t>
                  </w:r>
                  <w:r w:rsidRPr="007607A0">
                    <w:rPr>
                      <w:rFonts w:ascii="Times New Roman" w:hAnsi="Times New Roman" w:hint="eastAsia"/>
                      <w:sz w:val="10"/>
                      <w:szCs w:val="10"/>
                      <w:u w:val="single"/>
                    </w:rPr>
                    <w:t>（坑宽）</w:t>
                  </w:r>
                </w:p>
              </w:tc>
              <w:tc>
                <w:tcPr>
                  <w:tcW w:w="1047" w:type="pct"/>
                  <w:vAlign w:val="center"/>
                </w:tcPr>
                <w:p w14:paraId="4EAA2EEF"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6</w:t>
                  </w:r>
                  <w:r w:rsidRPr="007607A0">
                    <w:rPr>
                      <w:rFonts w:ascii="Times New Roman" w:hAnsi="Times New Roman"/>
                      <w:sz w:val="10"/>
                      <w:szCs w:val="10"/>
                      <w:u w:val="single"/>
                    </w:rPr>
                    <w:t>（</w:t>
                  </w:r>
                  <w:r w:rsidRPr="007607A0">
                    <w:rPr>
                      <w:rFonts w:ascii="Times New Roman" w:hAnsi="Times New Roman" w:hint="eastAsia"/>
                      <w:sz w:val="10"/>
                      <w:szCs w:val="10"/>
                      <w:u w:val="single"/>
                    </w:rPr>
                    <w:t>坑</w:t>
                  </w:r>
                  <w:r w:rsidRPr="007607A0">
                    <w:rPr>
                      <w:rFonts w:ascii="Times New Roman" w:hAnsi="Times New Roman"/>
                      <w:sz w:val="10"/>
                      <w:szCs w:val="10"/>
                      <w:u w:val="single"/>
                    </w:rPr>
                    <w:t>长</w:t>
                  </w:r>
                  <w:r w:rsidRPr="007607A0">
                    <w:rPr>
                      <w:rFonts w:ascii="Times New Roman" w:hAnsi="Times New Roman" w:hint="eastAsia"/>
                      <w:sz w:val="10"/>
                      <w:szCs w:val="10"/>
                      <w:u w:val="single"/>
                    </w:rPr>
                    <w:t>）</w:t>
                  </w:r>
                </w:p>
              </w:tc>
              <w:tc>
                <w:tcPr>
                  <w:tcW w:w="1084" w:type="pct"/>
                  <w:vAlign w:val="center"/>
                </w:tcPr>
                <w:p w14:paraId="71D76F1F"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2.1</w:t>
                  </w:r>
                  <w:r w:rsidRPr="007607A0">
                    <w:rPr>
                      <w:rFonts w:ascii="Times New Roman" w:hAnsi="Times New Roman" w:hint="eastAsia"/>
                      <w:sz w:val="10"/>
                      <w:szCs w:val="10"/>
                      <w:u w:val="single"/>
                    </w:rPr>
                    <w:t>（坑深）</w:t>
                  </w:r>
                </w:p>
              </w:tc>
            </w:tr>
            <w:tr w:rsidR="000F2383" w:rsidRPr="007607A0" w14:paraId="78D4E907" w14:textId="77777777" w:rsidTr="00637BAE">
              <w:trPr>
                <w:trHeight w:val="73"/>
                <w:jc w:val="center"/>
              </w:trPr>
              <w:tc>
                <w:tcPr>
                  <w:tcW w:w="667" w:type="pct"/>
                  <w:vMerge/>
                  <w:vAlign w:val="center"/>
                </w:tcPr>
                <w:p w14:paraId="4E38C953"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p>
              </w:tc>
              <w:tc>
                <w:tcPr>
                  <w:tcW w:w="1128" w:type="pct"/>
                  <w:vAlign w:val="center"/>
                </w:tcPr>
                <w:p w14:paraId="739045FF"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底坑一层地上二层停车设备</w:t>
                  </w:r>
                </w:p>
              </w:tc>
              <w:tc>
                <w:tcPr>
                  <w:tcW w:w="1073" w:type="pct"/>
                  <w:vAlign w:val="center"/>
                </w:tcPr>
                <w:p w14:paraId="00DA4778"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7.5</w:t>
                  </w:r>
                  <w:r w:rsidRPr="007607A0">
                    <w:rPr>
                      <w:rFonts w:ascii="Times New Roman" w:hAnsi="Times New Roman" w:hint="eastAsia"/>
                      <w:sz w:val="10"/>
                      <w:szCs w:val="10"/>
                      <w:u w:val="single"/>
                    </w:rPr>
                    <w:t>（坑宽）</w:t>
                  </w:r>
                </w:p>
              </w:tc>
              <w:tc>
                <w:tcPr>
                  <w:tcW w:w="1047" w:type="pct"/>
                  <w:vAlign w:val="center"/>
                </w:tcPr>
                <w:p w14:paraId="50F47593"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6</w:t>
                  </w:r>
                  <w:r w:rsidRPr="007607A0">
                    <w:rPr>
                      <w:rFonts w:ascii="Times New Roman" w:hAnsi="Times New Roman"/>
                      <w:sz w:val="10"/>
                      <w:szCs w:val="10"/>
                      <w:u w:val="single"/>
                    </w:rPr>
                    <w:t>（</w:t>
                  </w:r>
                  <w:r w:rsidRPr="007607A0">
                    <w:rPr>
                      <w:rFonts w:ascii="Times New Roman" w:hAnsi="Times New Roman" w:hint="eastAsia"/>
                      <w:sz w:val="10"/>
                      <w:szCs w:val="10"/>
                      <w:u w:val="single"/>
                    </w:rPr>
                    <w:t>坑</w:t>
                  </w:r>
                  <w:r w:rsidRPr="007607A0">
                    <w:rPr>
                      <w:rFonts w:ascii="Times New Roman" w:hAnsi="Times New Roman"/>
                      <w:sz w:val="10"/>
                      <w:szCs w:val="10"/>
                      <w:u w:val="single"/>
                    </w:rPr>
                    <w:t>长</w:t>
                  </w:r>
                  <w:r w:rsidRPr="007607A0">
                    <w:rPr>
                      <w:rFonts w:ascii="Times New Roman" w:hAnsi="Times New Roman" w:hint="eastAsia"/>
                      <w:sz w:val="10"/>
                      <w:szCs w:val="10"/>
                      <w:u w:val="single"/>
                    </w:rPr>
                    <w:t>）</w:t>
                  </w:r>
                </w:p>
              </w:tc>
              <w:tc>
                <w:tcPr>
                  <w:tcW w:w="1084" w:type="pct"/>
                  <w:vAlign w:val="center"/>
                </w:tcPr>
                <w:p w14:paraId="4D4F5DF9"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2.1</w:t>
                  </w:r>
                  <w:r w:rsidRPr="007607A0">
                    <w:rPr>
                      <w:rFonts w:ascii="Times New Roman" w:hAnsi="Times New Roman" w:hint="eastAsia"/>
                      <w:sz w:val="10"/>
                      <w:szCs w:val="10"/>
                      <w:u w:val="single"/>
                    </w:rPr>
                    <w:t>（坑深）</w:t>
                  </w:r>
                </w:p>
              </w:tc>
            </w:tr>
            <w:tr w:rsidR="000F2383" w:rsidRPr="000F2383" w14:paraId="1D4E8CE1" w14:textId="77777777" w:rsidTr="00637BAE">
              <w:trPr>
                <w:trHeight w:val="73"/>
                <w:jc w:val="center"/>
              </w:trPr>
              <w:tc>
                <w:tcPr>
                  <w:tcW w:w="667" w:type="pct"/>
                  <w:vMerge/>
                  <w:vAlign w:val="center"/>
                </w:tcPr>
                <w:p w14:paraId="1AFCAE00"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rPr>
                  </w:pPr>
                </w:p>
              </w:tc>
              <w:tc>
                <w:tcPr>
                  <w:tcW w:w="1128" w:type="pct"/>
                  <w:vAlign w:val="center"/>
                </w:tcPr>
                <w:p w14:paraId="6AAC0499"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底坑一层地上三层停车设备</w:t>
                  </w:r>
                </w:p>
              </w:tc>
              <w:tc>
                <w:tcPr>
                  <w:tcW w:w="1073" w:type="pct"/>
                  <w:vAlign w:val="center"/>
                </w:tcPr>
                <w:p w14:paraId="6439502D"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sz w:val="10"/>
                      <w:szCs w:val="10"/>
                      <w:u w:val="single"/>
                    </w:rPr>
                    <w:t>7.9</w:t>
                  </w:r>
                  <w:r w:rsidRPr="007607A0">
                    <w:rPr>
                      <w:rFonts w:ascii="Times New Roman" w:hAnsi="Times New Roman" w:hint="eastAsia"/>
                      <w:sz w:val="10"/>
                      <w:szCs w:val="10"/>
                      <w:u w:val="single"/>
                    </w:rPr>
                    <w:t>（坑宽）</w:t>
                  </w:r>
                </w:p>
              </w:tc>
              <w:tc>
                <w:tcPr>
                  <w:tcW w:w="1047" w:type="pct"/>
                  <w:vAlign w:val="center"/>
                </w:tcPr>
                <w:p w14:paraId="05C5AC16"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6</w:t>
                  </w:r>
                  <w:r w:rsidRPr="007607A0">
                    <w:rPr>
                      <w:rFonts w:ascii="Times New Roman" w:hAnsi="Times New Roman"/>
                      <w:sz w:val="10"/>
                      <w:szCs w:val="10"/>
                      <w:u w:val="single"/>
                    </w:rPr>
                    <w:t>.4</w:t>
                  </w:r>
                  <w:r w:rsidRPr="007607A0">
                    <w:rPr>
                      <w:rFonts w:ascii="Times New Roman" w:hAnsi="Times New Roman"/>
                      <w:sz w:val="10"/>
                      <w:szCs w:val="10"/>
                      <w:u w:val="single"/>
                    </w:rPr>
                    <w:t>（</w:t>
                  </w:r>
                  <w:r w:rsidRPr="007607A0">
                    <w:rPr>
                      <w:rFonts w:ascii="Times New Roman" w:hAnsi="Times New Roman" w:hint="eastAsia"/>
                      <w:sz w:val="10"/>
                      <w:szCs w:val="10"/>
                      <w:u w:val="single"/>
                    </w:rPr>
                    <w:t>坑</w:t>
                  </w:r>
                  <w:r w:rsidRPr="007607A0">
                    <w:rPr>
                      <w:rFonts w:ascii="Times New Roman" w:hAnsi="Times New Roman"/>
                      <w:sz w:val="10"/>
                      <w:szCs w:val="10"/>
                      <w:u w:val="single"/>
                    </w:rPr>
                    <w:t>长</w:t>
                  </w:r>
                  <w:r w:rsidRPr="007607A0">
                    <w:rPr>
                      <w:rFonts w:ascii="Times New Roman" w:hAnsi="Times New Roman" w:hint="eastAsia"/>
                      <w:sz w:val="10"/>
                      <w:szCs w:val="10"/>
                      <w:u w:val="single"/>
                    </w:rPr>
                    <w:t>）</w:t>
                  </w:r>
                </w:p>
              </w:tc>
              <w:tc>
                <w:tcPr>
                  <w:tcW w:w="1084" w:type="pct"/>
                  <w:vAlign w:val="center"/>
                </w:tcPr>
                <w:p w14:paraId="0B678463" w14:textId="77777777" w:rsidR="000F2383" w:rsidRPr="007607A0" w:rsidRDefault="000F2383" w:rsidP="000F2383">
                  <w:pPr>
                    <w:pStyle w:val="ac"/>
                    <w:spacing w:before="0" w:beforeAutospacing="0" w:after="0" w:afterAutospacing="0" w:line="0" w:lineRule="atLeast"/>
                    <w:ind w:firstLine="0"/>
                    <w:jc w:val="center"/>
                    <w:rPr>
                      <w:rFonts w:ascii="Times New Roman" w:hAnsi="Times New Roman"/>
                      <w:sz w:val="10"/>
                      <w:szCs w:val="10"/>
                      <w:u w:val="single"/>
                    </w:rPr>
                  </w:pPr>
                  <w:r w:rsidRPr="007607A0">
                    <w:rPr>
                      <w:rFonts w:ascii="Times New Roman" w:hAnsi="Times New Roman" w:hint="eastAsia"/>
                      <w:sz w:val="10"/>
                      <w:szCs w:val="10"/>
                      <w:u w:val="single"/>
                    </w:rPr>
                    <w:t>2.1</w:t>
                  </w:r>
                  <w:r w:rsidRPr="007607A0">
                    <w:rPr>
                      <w:rFonts w:ascii="Times New Roman" w:hAnsi="Times New Roman" w:hint="eastAsia"/>
                      <w:sz w:val="10"/>
                      <w:szCs w:val="10"/>
                      <w:u w:val="single"/>
                    </w:rPr>
                    <w:t>（坑深）</w:t>
                  </w:r>
                </w:p>
              </w:tc>
            </w:tr>
          </w:tbl>
          <w:p w14:paraId="7C0165AE" w14:textId="1C8D377E" w:rsidR="002B1058" w:rsidRPr="00140C10" w:rsidRDefault="000F2383" w:rsidP="000F2383">
            <w:pPr>
              <w:snapToGrid w:val="0"/>
              <w:spacing w:line="140" w:lineRule="exact"/>
              <w:ind w:firstLine="0"/>
              <w:rPr>
                <w:sz w:val="10"/>
                <w:szCs w:val="10"/>
                <w:u w:val="single"/>
              </w:rPr>
            </w:pPr>
            <w:r w:rsidRPr="007607A0">
              <w:rPr>
                <w:rFonts w:hint="eastAsia"/>
                <w:sz w:val="10"/>
                <w:szCs w:val="10"/>
                <w:u w:val="single"/>
              </w:rPr>
              <w:t>注：本表按</w:t>
            </w:r>
            <w:r>
              <w:rPr>
                <w:rFonts w:hint="eastAsia"/>
                <w:sz w:val="10"/>
                <w:szCs w:val="10"/>
                <w:u w:val="single"/>
              </w:rPr>
              <w:t>不大于车长</w:t>
            </w:r>
            <w:r>
              <w:rPr>
                <w:rFonts w:hint="eastAsia"/>
                <w:sz w:val="10"/>
                <w:szCs w:val="10"/>
                <w:u w:val="single"/>
              </w:rPr>
              <w:t>5.0m*</w:t>
            </w:r>
            <w:r>
              <w:rPr>
                <w:rFonts w:hint="eastAsia"/>
                <w:sz w:val="10"/>
                <w:szCs w:val="10"/>
                <w:u w:val="single"/>
              </w:rPr>
              <w:t>车宽</w:t>
            </w:r>
            <w:r>
              <w:rPr>
                <w:rFonts w:hint="eastAsia"/>
                <w:sz w:val="10"/>
                <w:szCs w:val="10"/>
                <w:u w:val="single"/>
              </w:rPr>
              <w:t>1.85m*</w:t>
            </w:r>
            <w:r>
              <w:rPr>
                <w:rFonts w:hint="eastAsia"/>
                <w:sz w:val="10"/>
                <w:szCs w:val="10"/>
                <w:u w:val="single"/>
              </w:rPr>
              <w:t>车高</w:t>
            </w:r>
            <w:r>
              <w:rPr>
                <w:rFonts w:hint="eastAsia"/>
                <w:sz w:val="10"/>
                <w:szCs w:val="10"/>
                <w:u w:val="single"/>
              </w:rPr>
              <w:t>1.55m</w:t>
            </w:r>
            <w:r>
              <w:rPr>
                <w:rFonts w:hint="eastAsia"/>
                <w:sz w:val="10"/>
                <w:szCs w:val="10"/>
                <w:u w:val="single"/>
              </w:rPr>
              <w:t>的</w:t>
            </w:r>
            <w:r>
              <w:rPr>
                <w:sz w:val="10"/>
                <w:szCs w:val="10"/>
                <w:u w:val="single"/>
              </w:rPr>
              <w:t>大型乘用车。</w:t>
            </w:r>
          </w:p>
        </w:tc>
      </w:tr>
      <w:tr w:rsidR="0036282B" w14:paraId="0E2E81F2" w14:textId="77777777" w:rsidTr="00140C10">
        <w:trPr>
          <w:trHeight w:val="3944"/>
          <w:jc w:val="center"/>
        </w:trPr>
        <w:tc>
          <w:tcPr>
            <w:tcW w:w="2500" w:type="pct"/>
          </w:tcPr>
          <w:p w14:paraId="458D4EE3" w14:textId="77777777" w:rsidR="0036282B" w:rsidRPr="002D11AD" w:rsidRDefault="0036282B" w:rsidP="007D7702">
            <w:pPr>
              <w:snapToGrid w:val="0"/>
              <w:spacing w:line="400" w:lineRule="exact"/>
              <w:ind w:firstLine="0"/>
              <w:rPr>
                <w:rFonts w:eastAsiaTheme="minorEastAsia"/>
                <w:color w:val="000000" w:themeColor="text1"/>
                <w:sz w:val="24"/>
                <w:szCs w:val="24"/>
              </w:rPr>
            </w:pPr>
          </w:p>
        </w:tc>
        <w:tc>
          <w:tcPr>
            <w:tcW w:w="2500" w:type="pct"/>
          </w:tcPr>
          <w:p w14:paraId="5F7BF1F9" w14:textId="77777777" w:rsidR="0036282B" w:rsidRDefault="00C000C4" w:rsidP="007D7702">
            <w:pPr>
              <w:snapToGrid w:val="0"/>
              <w:spacing w:line="400" w:lineRule="exact"/>
              <w:ind w:firstLine="0"/>
              <w:rPr>
                <w:rFonts w:eastAsiaTheme="minorEastAsia"/>
                <w:sz w:val="24"/>
                <w:szCs w:val="24"/>
                <w:u w:val="single"/>
              </w:rPr>
            </w:pPr>
            <w:r w:rsidRPr="00243807">
              <w:rPr>
                <w:rFonts w:eastAsiaTheme="minorEastAsia" w:hint="eastAsia"/>
                <w:sz w:val="24"/>
                <w:szCs w:val="24"/>
                <w:u w:val="single"/>
              </w:rPr>
              <w:t>5.3.3A</w:t>
            </w:r>
            <w:r w:rsidRPr="000218ED">
              <w:rPr>
                <w:rFonts w:eastAsiaTheme="minorEastAsia" w:hint="eastAsia"/>
                <w:sz w:val="24"/>
                <w:szCs w:val="24"/>
                <w:u w:val="single"/>
              </w:rPr>
              <w:t>智能停车服务机器人停车库根据智能停车机器人的不同类型确定最小容车尺寸，应符合表</w:t>
            </w:r>
            <w:r w:rsidRPr="000218ED">
              <w:rPr>
                <w:rFonts w:eastAsiaTheme="minorEastAsia" w:hint="eastAsia"/>
                <w:sz w:val="24"/>
                <w:szCs w:val="24"/>
                <w:u w:val="single"/>
              </w:rPr>
              <w:t>5.1.3</w:t>
            </w:r>
            <w:r w:rsidRPr="000218ED">
              <w:rPr>
                <w:rFonts w:eastAsiaTheme="minorEastAsia" w:hint="eastAsia"/>
                <w:sz w:val="24"/>
                <w:szCs w:val="24"/>
                <w:u w:val="single"/>
              </w:rPr>
              <w:t>的规定，根据智能停车机器人设备类型确定智能停车服务机器人停车库的停车位所需空间最小尺寸，应符合表</w:t>
            </w:r>
            <w:r w:rsidRPr="000218ED">
              <w:rPr>
                <w:rFonts w:eastAsiaTheme="minorEastAsia" w:hint="eastAsia"/>
                <w:sz w:val="24"/>
                <w:szCs w:val="24"/>
                <w:u w:val="single"/>
              </w:rPr>
              <w:t>5.3.3A</w:t>
            </w:r>
            <w:r w:rsidRPr="000218ED">
              <w:rPr>
                <w:rFonts w:eastAsiaTheme="minorEastAsia" w:hint="eastAsia"/>
                <w:sz w:val="24"/>
                <w:szCs w:val="24"/>
                <w:u w:val="single"/>
              </w:rPr>
              <w:t>的规定。</w:t>
            </w:r>
          </w:p>
          <w:p w14:paraId="0DF971EF" w14:textId="77777777" w:rsidR="000F2383" w:rsidRPr="00140C10" w:rsidRDefault="000F2383" w:rsidP="00140C10">
            <w:pPr>
              <w:snapToGrid w:val="0"/>
              <w:spacing w:afterLines="25" w:after="78" w:line="240" w:lineRule="atLeast"/>
              <w:ind w:firstLine="0"/>
              <w:jc w:val="center"/>
              <w:rPr>
                <w:rFonts w:ascii="黑体" w:eastAsia="黑体" w:hAnsi="黑体"/>
                <w:b/>
                <w:sz w:val="13"/>
                <w:szCs w:val="13"/>
                <w:u w:val="single"/>
              </w:rPr>
            </w:pPr>
            <w:r w:rsidRPr="00140C10">
              <w:rPr>
                <w:rFonts w:ascii="黑体" w:eastAsia="黑体" w:hAnsi="黑体" w:hint="eastAsia"/>
                <w:b/>
                <w:sz w:val="13"/>
                <w:szCs w:val="13"/>
                <w:u w:val="single"/>
              </w:rPr>
              <w:t>表5.3.3A智能停车服务机器人停车库的停车位所需空间最小尺寸</w:t>
            </w:r>
          </w:p>
          <w:tbl>
            <w:tblPr>
              <w:tblW w:w="3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863"/>
              <w:gridCol w:w="863"/>
              <w:gridCol w:w="863"/>
            </w:tblGrid>
            <w:tr w:rsidR="000F2383" w:rsidRPr="007607A0" w14:paraId="027E428F" w14:textId="77777777" w:rsidTr="000F2383">
              <w:trPr>
                <w:trHeight w:val="178"/>
              </w:trPr>
              <w:tc>
                <w:tcPr>
                  <w:tcW w:w="1754" w:type="pct"/>
                  <w:shd w:val="clear" w:color="auto" w:fill="auto"/>
                  <w:vAlign w:val="center"/>
                </w:tcPr>
                <w:p w14:paraId="35948995" w14:textId="77777777" w:rsidR="000F2383" w:rsidRPr="007906B5" w:rsidRDefault="000F2383" w:rsidP="000F2383">
                  <w:pPr>
                    <w:spacing w:line="0" w:lineRule="atLeast"/>
                    <w:ind w:firstLine="0"/>
                    <w:jc w:val="center"/>
                    <w:rPr>
                      <w:color w:val="000000"/>
                      <w:sz w:val="11"/>
                      <w:szCs w:val="11"/>
                      <w:u w:val="single"/>
                    </w:rPr>
                  </w:pPr>
                  <w:r w:rsidRPr="007906B5">
                    <w:rPr>
                      <w:rFonts w:hint="eastAsia"/>
                      <w:color w:val="000000"/>
                      <w:sz w:val="11"/>
                      <w:szCs w:val="11"/>
                      <w:u w:val="single"/>
                    </w:rPr>
                    <w:t>停车</w:t>
                  </w:r>
                  <w:r w:rsidRPr="007906B5">
                    <w:rPr>
                      <w:color w:val="000000"/>
                      <w:sz w:val="11"/>
                      <w:szCs w:val="11"/>
                      <w:u w:val="single"/>
                    </w:rPr>
                    <w:t>层数</w:t>
                  </w:r>
                </w:p>
              </w:tc>
              <w:tc>
                <w:tcPr>
                  <w:tcW w:w="1082" w:type="pct"/>
                  <w:shd w:val="clear" w:color="auto" w:fill="auto"/>
                  <w:vAlign w:val="center"/>
                </w:tcPr>
                <w:p w14:paraId="1E6EF5F8" w14:textId="77777777" w:rsidR="000F2383" w:rsidRPr="007906B5" w:rsidRDefault="000F2383" w:rsidP="000F2383">
                  <w:pPr>
                    <w:spacing w:line="0" w:lineRule="atLeast"/>
                    <w:ind w:firstLine="0"/>
                    <w:jc w:val="center"/>
                    <w:rPr>
                      <w:color w:val="000000"/>
                      <w:sz w:val="11"/>
                      <w:szCs w:val="11"/>
                      <w:u w:val="single"/>
                    </w:rPr>
                  </w:pPr>
                  <w:r w:rsidRPr="007906B5">
                    <w:rPr>
                      <w:rFonts w:hint="eastAsia"/>
                      <w:color w:val="000000"/>
                      <w:sz w:val="11"/>
                      <w:szCs w:val="11"/>
                      <w:u w:val="single"/>
                    </w:rPr>
                    <w:t>净高度</w:t>
                  </w:r>
                  <w:r w:rsidRPr="007906B5">
                    <w:rPr>
                      <w:color w:val="000000"/>
                      <w:sz w:val="11"/>
                      <w:szCs w:val="11"/>
                      <w:u w:val="single"/>
                    </w:rPr>
                    <w:t>（</w:t>
                  </w:r>
                  <w:r w:rsidRPr="007906B5">
                    <w:rPr>
                      <w:rFonts w:hint="eastAsia"/>
                      <w:color w:val="000000"/>
                      <w:sz w:val="11"/>
                      <w:szCs w:val="11"/>
                      <w:u w:val="single"/>
                    </w:rPr>
                    <w:t>m</w:t>
                  </w:r>
                  <w:r w:rsidRPr="007906B5">
                    <w:rPr>
                      <w:color w:val="000000"/>
                      <w:sz w:val="11"/>
                      <w:szCs w:val="11"/>
                      <w:u w:val="single"/>
                    </w:rPr>
                    <w:t>）</w:t>
                  </w:r>
                </w:p>
              </w:tc>
              <w:tc>
                <w:tcPr>
                  <w:tcW w:w="1082" w:type="pct"/>
                  <w:shd w:val="clear" w:color="auto" w:fill="auto"/>
                  <w:noWrap/>
                  <w:vAlign w:val="center"/>
                </w:tcPr>
                <w:p w14:paraId="21DEE098" w14:textId="77777777" w:rsidR="000F2383" w:rsidRPr="007906B5" w:rsidRDefault="000F2383" w:rsidP="000F2383">
                  <w:pPr>
                    <w:widowControl/>
                    <w:spacing w:line="0" w:lineRule="atLeast"/>
                    <w:ind w:firstLine="0"/>
                    <w:jc w:val="center"/>
                    <w:textAlignment w:val="center"/>
                    <w:rPr>
                      <w:rFonts w:ascii="宋体" w:hAnsi="宋体" w:cs="宋体"/>
                      <w:color w:val="000000"/>
                      <w:sz w:val="11"/>
                      <w:szCs w:val="11"/>
                      <w:u w:val="single"/>
                    </w:rPr>
                  </w:pPr>
                  <w:r w:rsidRPr="007906B5">
                    <w:rPr>
                      <w:rFonts w:ascii="宋体" w:hAnsi="宋体" w:cs="宋体" w:hint="eastAsia"/>
                      <w:color w:val="000000"/>
                      <w:sz w:val="11"/>
                      <w:szCs w:val="11"/>
                      <w:u w:val="single"/>
                    </w:rPr>
                    <w:t>净长度</w:t>
                  </w:r>
                  <w:r w:rsidRPr="007906B5">
                    <w:rPr>
                      <w:rFonts w:ascii="宋体" w:hAnsi="宋体" w:cs="宋体"/>
                      <w:color w:val="000000"/>
                      <w:sz w:val="11"/>
                      <w:szCs w:val="11"/>
                      <w:u w:val="single"/>
                    </w:rPr>
                    <w:t>（</w:t>
                  </w:r>
                  <w:r w:rsidRPr="007906B5">
                    <w:rPr>
                      <w:rFonts w:ascii="宋体" w:hAnsi="宋体" w:cs="宋体" w:hint="eastAsia"/>
                      <w:color w:val="000000"/>
                      <w:sz w:val="11"/>
                      <w:szCs w:val="11"/>
                      <w:u w:val="single"/>
                    </w:rPr>
                    <w:t>m</w:t>
                  </w:r>
                  <w:r w:rsidRPr="007906B5">
                    <w:rPr>
                      <w:rFonts w:ascii="宋体" w:hAnsi="宋体" w:cs="宋体"/>
                      <w:color w:val="000000"/>
                      <w:sz w:val="11"/>
                      <w:szCs w:val="11"/>
                      <w:u w:val="single"/>
                    </w:rPr>
                    <w:t>）</w:t>
                  </w:r>
                </w:p>
              </w:tc>
              <w:tc>
                <w:tcPr>
                  <w:tcW w:w="1082" w:type="pct"/>
                  <w:shd w:val="clear" w:color="auto" w:fill="auto"/>
                  <w:noWrap/>
                  <w:vAlign w:val="center"/>
                </w:tcPr>
                <w:p w14:paraId="7E5AF537" w14:textId="77777777" w:rsidR="000F2383" w:rsidRPr="007906B5" w:rsidRDefault="000F2383" w:rsidP="000F2383">
                  <w:pPr>
                    <w:widowControl/>
                    <w:spacing w:line="0" w:lineRule="atLeast"/>
                    <w:ind w:firstLine="0"/>
                    <w:jc w:val="center"/>
                    <w:textAlignment w:val="center"/>
                    <w:rPr>
                      <w:rFonts w:ascii="宋体" w:hAnsi="宋体" w:cs="宋体"/>
                      <w:color w:val="000000"/>
                      <w:sz w:val="11"/>
                      <w:szCs w:val="11"/>
                      <w:u w:val="single"/>
                    </w:rPr>
                  </w:pPr>
                  <w:r w:rsidRPr="007906B5">
                    <w:rPr>
                      <w:rFonts w:ascii="宋体" w:hAnsi="宋体" w:cs="宋体" w:hint="eastAsia"/>
                      <w:color w:val="000000"/>
                      <w:sz w:val="11"/>
                      <w:szCs w:val="11"/>
                      <w:u w:val="single"/>
                    </w:rPr>
                    <w:t>净宽度</w:t>
                  </w:r>
                  <w:r w:rsidRPr="007906B5">
                    <w:rPr>
                      <w:rFonts w:ascii="宋体" w:hAnsi="宋体" w:cs="宋体"/>
                      <w:color w:val="000000"/>
                      <w:sz w:val="11"/>
                      <w:szCs w:val="11"/>
                      <w:u w:val="single"/>
                    </w:rPr>
                    <w:t>（</w:t>
                  </w:r>
                  <w:r w:rsidRPr="007906B5">
                    <w:rPr>
                      <w:rFonts w:ascii="宋体" w:hAnsi="宋体" w:cs="宋体" w:hint="eastAsia"/>
                      <w:color w:val="000000"/>
                      <w:sz w:val="11"/>
                      <w:szCs w:val="11"/>
                      <w:u w:val="single"/>
                    </w:rPr>
                    <w:t>m</w:t>
                  </w:r>
                  <w:r w:rsidRPr="007906B5">
                    <w:rPr>
                      <w:rFonts w:ascii="宋体" w:hAnsi="宋体" w:cs="宋体"/>
                      <w:color w:val="000000"/>
                      <w:sz w:val="11"/>
                      <w:szCs w:val="11"/>
                      <w:u w:val="single"/>
                    </w:rPr>
                    <w:t>）</w:t>
                  </w:r>
                </w:p>
              </w:tc>
            </w:tr>
            <w:tr w:rsidR="000F2383" w:rsidRPr="007607A0" w14:paraId="3BFFB6BE" w14:textId="77777777" w:rsidTr="000F2383">
              <w:trPr>
                <w:trHeight w:val="178"/>
              </w:trPr>
              <w:tc>
                <w:tcPr>
                  <w:tcW w:w="1754" w:type="pct"/>
                  <w:shd w:val="clear" w:color="auto" w:fill="auto"/>
                  <w:vAlign w:val="center"/>
                </w:tcPr>
                <w:p w14:paraId="40CC19ED" w14:textId="77777777" w:rsidR="000F2383" w:rsidRPr="007906B5" w:rsidRDefault="000F2383" w:rsidP="000F2383">
                  <w:pPr>
                    <w:widowControl/>
                    <w:spacing w:line="0" w:lineRule="atLeast"/>
                    <w:ind w:firstLine="0"/>
                    <w:jc w:val="center"/>
                    <w:textAlignment w:val="center"/>
                    <w:rPr>
                      <w:rFonts w:ascii="宋体" w:hAnsi="宋体" w:cs="宋体"/>
                      <w:color w:val="000000"/>
                      <w:sz w:val="11"/>
                      <w:szCs w:val="11"/>
                      <w:u w:val="single"/>
                    </w:rPr>
                  </w:pPr>
                  <w:r w:rsidRPr="007906B5">
                    <w:rPr>
                      <w:rFonts w:ascii="宋体" w:hAnsi="宋体" w:cs="宋体" w:hint="eastAsia"/>
                      <w:color w:val="000000"/>
                      <w:sz w:val="11"/>
                      <w:szCs w:val="11"/>
                      <w:u w:val="single"/>
                    </w:rPr>
                    <w:t>一层</w:t>
                  </w:r>
                </w:p>
              </w:tc>
              <w:tc>
                <w:tcPr>
                  <w:tcW w:w="1082" w:type="pct"/>
                  <w:shd w:val="clear" w:color="auto" w:fill="auto"/>
                  <w:vAlign w:val="center"/>
                </w:tcPr>
                <w:p w14:paraId="710B78DB" w14:textId="77777777" w:rsidR="000F2383" w:rsidRPr="007906B5" w:rsidRDefault="000F2383" w:rsidP="000F2383">
                  <w:pPr>
                    <w:widowControl/>
                    <w:spacing w:line="0" w:lineRule="atLeast"/>
                    <w:ind w:firstLine="0"/>
                    <w:jc w:val="center"/>
                    <w:textAlignment w:val="center"/>
                    <w:rPr>
                      <w:color w:val="000000"/>
                      <w:sz w:val="11"/>
                      <w:szCs w:val="11"/>
                      <w:u w:val="single"/>
                    </w:rPr>
                  </w:pPr>
                  <w:r w:rsidRPr="007906B5">
                    <w:rPr>
                      <w:rFonts w:hint="eastAsia"/>
                      <w:color w:val="000000"/>
                      <w:sz w:val="11"/>
                      <w:szCs w:val="11"/>
                      <w:u w:val="single"/>
                    </w:rPr>
                    <w:t>2.0</w:t>
                  </w:r>
                </w:p>
              </w:tc>
              <w:tc>
                <w:tcPr>
                  <w:tcW w:w="1082" w:type="pct"/>
                  <w:shd w:val="clear" w:color="auto" w:fill="auto"/>
                  <w:noWrap/>
                  <w:vAlign w:val="center"/>
                </w:tcPr>
                <w:p w14:paraId="60285FA5" w14:textId="77777777" w:rsidR="000F2383" w:rsidRPr="007906B5" w:rsidRDefault="000F2383" w:rsidP="000F2383">
                  <w:pPr>
                    <w:widowControl/>
                    <w:spacing w:line="0" w:lineRule="atLeast"/>
                    <w:ind w:firstLine="0"/>
                    <w:jc w:val="center"/>
                    <w:textAlignment w:val="center"/>
                    <w:rPr>
                      <w:rFonts w:ascii="宋体" w:hAnsi="宋体" w:cs="宋体"/>
                      <w:color w:val="000000"/>
                      <w:sz w:val="11"/>
                      <w:szCs w:val="11"/>
                      <w:u w:val="single"/>
                    </w:rPr>
                  </w:pPr>
                  <w:r w:rsidRPr="007906B5">
                    <w:rPr>
                      <w:rFonts w:ascii="宋体" w:hAnsi="宋体" w:cs="宋体" w:hint="eastAsia"/>
                      <w:color w:val="000000"/>
                      <w:sz w:val="11"/>
                      <w:szCs w:val="11"/>
                      <w:u w:val="single"/>
                    </w:rPr>
                    <w:t>5.2</w:t>
                  </w:r>
                </w:p>
              </w:tc>
              <w:tc>
                <w:tcPr>
                  <w:tcW w:w="1082" w:type="pct"/>
                  <w:shd w:val="clear" w:color="auto" w:fill="auto"/>
                  <w:noWrap/>
                  <w:vAlign w:val="center"/>
                </w:tcPr>
                <w:p w14:paraId="07EA20F9" w14:textId="77777777" w:rsidR="000F2383" w:rsidRPr="007906B5" w:rsidRDefault="000F2383" w:rsidP="000F2383">
                  <w:pPr>
                    <w:widowControl/>
                    <w:spacing w:line="0" w:lineRule="atLeast"/>
                    <w:ind w:firstLine="0"/>
                    <w:jc w:val="center"/>
                    <w:textAlignment w:val="center"/>
                    <w:rPr>
                      <w:rFonts w:ascii="宋体" w:hAnsi="宋体" w:cs="宋体"/>
                      <w:color w:val="000000"/>
                      <w:sz w:val="11"/>
                      <w:szCs w:val="11"/>
                      <w:u w:val="single"/>
                    </w:rPr>
                  </w:pPr>
                  <w:r w:rsidRPr="007906B5">
                    <w:rPr>
                      <w:rFonts w:ascii="宋体" w:hAnsi="宋体" w:cs="宋体" w:hint="eastAsia"/>
                      <w:color w:val="000000"/>
                      <w:sz w:val="11"/>
                      <w:szCs w:val="11"/>
                      <w:u w:val="single"/>
                    </w:rPr>
                    <w:t>2.2</w:t>
                  </w:r>
                </w:p>
              </w:tc>
            </w:tr>
            <w:tr w:rsidR="000F2383" w:rsidRPr="000F2383" w14:paraId="3D1FD6C9" w14:textId="77777777" w:rsidTr="000F2383">
              <w:trPr>
                <w:trHeight w:val="178"/>
              </w:trPr>
              <w:tc>
                <w:tcPr>
                  <w:tcW w:w="1754" w:type="pct"/>
                  <w:shd w:val="clear" w:color="auto" w:fill="auto"/>
                  <w:vAlign w:val="center"/>
                </w:tcPr>
                <w:p w14:paraId="5C125909" w14:textId="77777777" w:rsidR="000F2383" w:rsidRPr="000F2383" w:rsidRDefault="000F2383" w:rsidP="000F2383">
                  <w:pPr>
                    <w:widowControl/>
                    <w:spacing w:line="0" w:lineRule="atLeast"/>
                    <w:ind w:firstLine="0"/>
                    <w:jc w:val="center"/>
                    <w:textAlignment w:val="center"/>
                    <w:rPr>
                      <w:rFonts w:ascii="宋体" w:hAnsi="宋体" w:cs="宋体"/>
                      <w:color w:val="000000"/>
                      <w:sz w:val="11"/>
                      <w:szCs w:val="11"/>
                      <w:u w:val="single"/>
                    </w:rPr>
                  </w:pPr>
                  <w:r w:rsidRPr="000F2383">
                    <w:rPr>
                      <w:rFonts w:ascii="宋体" w:hAnsi="宋体" w:cs="宋体" w:hint="eastAsia"/>
                      <w:color w:val="000000"/>
                      <w:sz w:val="11"/>
                      <w:szCs w:val="11"/>
                      <w:u w:val="single"/>
                    </w:rPr>
                    <w:t>二层</w:t>
                  </w:r>
                </w:p>
              </w:tc>
              <w:tc>
                <w:tcPr>
                  <w:tcW w:w="1082" w:type="pct"/>
                  <w:shd w:val="clear" w:color="auto" w:fill="auto"/>
                  <w:vAlign w:val="center"/>
                </w:tcPr>
                <w:p w14:paraId="46EE8915" w14:textId="77777777" w:rsidR="000F2383" w:rsidRPr="000F2383" w:rsidRDefault="000F2383" w:rsidP="000F2383">
                  <w:pPr>
                    <w:widowControl/>
                    <w:spacing w:line="0" w:lineRule="atLeast"/>
                    <w:ind w:firstLine="0"/>
                    <w:jc w:val="center"/>
                    <w:textAlignment w:val="center"/>
                    <w:rPr>
                      <w:color w:val="000000"/>
                      <w:sz w:val="11"/>
                      <w:szCs w:val="11"/>
                      <w:u w:val="single"/>
                    </w:rPr>
                  </w:pPr>
                  <w:r w:rsidRPr="000F2383">
                    <w:rPr>
                      <w:rFonts w:hint="eastAsia"/>
                      <w:color w:val="000000"/>
                      <w:sz w:val="11"/>
                      <w:szCs w:val="11"/>
                      <w:u w:val="single"/>
                    </w:rPr>
                    <w:t>3.9</w:t>
                  </w:r>
                </w:p>
              </w:tc>
              <w:tc>
                <w:tcPr>
                  <w:tcW w:w="1082" w:type="pct"/>
                  <w:shd w:val="clear" w:color="auto" w:fill="auto"/>
                  <w:noWrap/>
                  <w:vAlign w:val="center"/>
                </w:tcPr>
                <w:p w14:paraId="480DCA2A" w14:textId="77777777" w:rsidR="000F2383" w:rsidRPr="000F2383" w:rsidRDefault="000F2383" w:rsidP="000F2383">
                  <w:pPr>
                    <w:widowControl/>
                    <w:spacing w:line="0" w:lineRule="atLeast"/>
                    <w:ind w:firstLine="0"/>
                    <w:jc w:val="center"/>
                    <w:textAlignment w:val="center"/>
                    <w:rPr>
                      <w:rFonts w:ascii="宋体" w:hAnsi="宋体" w:cs="宋体"/>
                      <w:color w:val="000000"/>
                      <w:sz w:val="11"/>
                      <w:szCs w:val="11"/>
                      <w:u w:val="single"/>
                    </w:rPr>
                  </w:pPr>
                  <w:r w:rsidRPr="000F2383">
                    <w:rPr>
                      <w:rFonts w:ascii="宋体" w:hAnsi="宋体" w:cs="宋体" w:hint="eastAsia"/>
                      <w:color w:val="000000"/>
                      <w:sz w:val="11"/>
                      <w:szCs w:val="11"/>
                      <w:u w:val="single"/>
                    </w:rPr>
                    <w:t>5.5</w:t>
                  </w:r>
                </w:p>
              </w:tc>
              <w:tc>
                <w:tcPr>
                  <w:tcW w:w="1082" w:type="pct"/>
                  <w:shd w:val="clear" w:color="auto" w:fill="auto"/>
                  <w:noWrap/>
                  <w:vAlign w:val="center"/>
                </w:tcPr>
                <w:p w14:paraId="54117770" w14:textId="77777777" w:rsidR="000F2383" w:rsidRPr="000F2383" w:rsidRDefault="000F2383" w:rsidP="000F2383">
                  <w:pPr>
                    <w:widowControl/>
                    <w:spacing w:line="0" w:lineRule="atLeast"/>
                    <w:ind w:firstLine="0"/>
                    <w:jc w:val="center"/>
                    <w:textAlignment w:val="center"/>
                    <w:rPr>
                      <w:rFonts w:ascii="宋体" w:hAnsi="宋体" w:cs="宋体"/>
                      <w:color w:val="000000"/>
                      <w:sz w:val="11"/>
                      <w:szCs w:val="11"/>
                      <w:u w:val="single"/>
                    </w:rPr>
                  </w:pPr>
                  <w:r w:rsidRPr="000F2383">
                    <w:rPr>
                      <w:rFonts w:ascii="宋体" w:hAnsi="宋体" w:cs="宋体" w:hint="eastAsia"/>
                      <w:color w:val="000000"/>
                      <w:sz w:val="11"/>
                      <w:szCs w:val="11"/>
                      <w:u w:val="single"/>
                    </w:rPr>
                    <w:t>2.3</w:t>
                  </w:r>
                </w:p>
              </w:tc>
            </w:tr>
          </w:tbl>
          <w:p w14:paraId="5918241E" w14:textId="097FA15C" w:rsidR="000F2383" w:rsidRPr="002D11AD" w:rsidRDefault="000F2383" w:rsidP="000F2383">
            <w:pPr>
              <w:snapToGrid w:val="0"/>
              <w:spacing w:line="0" w:lineRule="atLeast"/>
              <w:ind w:firstLineChars="100" w:firstLine="110"/>
              <w:rPr>
                <w:rFonts w:eastAsiaTheme="minorEastAsia"/>
                <w:color w:val="000000" w:themeColor="text1"/>
                <w:sz w:val="24"/>
                <w:szCs w:val="24"/>
                <w:u w:val="single"/>
              </w:rPr>
            </w:pPr>
            <w:r w:rsidRPr="000F2383">
              <w:rPr>
                <w:rFonts w:hint="eastAsia"/>
                <w:sz w:val="11"/>
                <w:szCs w:val="11"/>
                <w:u w:val="single"/>
              </w:rPr>
              <w:t>注：本表按不大于车长</w:t>
            </w:r>
            <w:r w:rsidRPr="000F2383">
              <w:rPr>
                <w:rFonts w:hint="eastAsia"/>
                <w:sz w:val="11"/>
                <w:szCs w:val="11"/>
                <w:u w:val="single"/>
              </w:rPr>
              <w:t>5.0m*</w:t>
            </w:r>
            <w:r w:rsidRPr="000F2383">
              <w:rPr>
                <w:rFonts w:hint="eastAsia"/>
                <w:sz w:val="11"/>
                <w:szCs w:val="11"/>
                <w:u w:val="single"/>
              </w:rPr>
              <w:t>车宽</w:t>
            </w:r>
            <w:r w:rsidRPr="000F2383">
              <w:rPr>
                <w:rFonts w:hint="eastAsia"/>
                <w:sz w:val="11"/>
                <w:szCs w:val="11"/>
                <w:u w:val="single"/>
              </w:rPr>
              <w:t>1.85m*</w:t>
            </w:r>
            <w:r w:rsidRPr="000F2383">
              <w:rPr>
                <w:rFonts w:hint="eastAsia"/>
                <w:sz w:val="11"/>
                <w:szCs w:val="11"/>
                <w:u w:val="single"/>
              </w:rPr>
              <w:t>车高</w:t>
            </w:r>
            <w:r w:rsidRPr="000F2383">
              <w:rPr>
                <w:rFonts w:hint="eastAsia"/>
                <w:sz w:val="11"/>
                <w:szCs w:val="11"/>
                <w:u w:val="single"/>
              </w:rPr>
              <w:t>1.55m</w:t>
            </w:r>
            <w:r w:rsidRPr="000F2383">
              <w:rPr>
                <w:rFonts w:hint="eastAsia"/>
                <w:sz w:val="11"/>
                <w:szCs w:val="11"/>
                <w:u w:val="single"/>
              </w:rPr>
              <w:t>的</w:t>
            </w:r>
            <w:r w:rsidRPr="000F2383">
              <w:rPr>
                <w:sz w:val="11"/>
                <w:szCs w:val="11"/>
                <w:u w:val="single"/>
              </w:rPr>
              <w:t>大型乘用车。</w:t>
            </w:r>
          </w:p>
        </w:tc>
      </w:tr>
      <w:tr w:rsidR="0036282B" w14:paraId="04B64261" w14:textId="77777777" w:rsidTr="00140C10">
        <w:trPr>
          <w:trHeight w:val="1406"/>
          <w:jc w:val="center"/>
        </w:trPr>
        <w:tc>
          <w:tcPr>
            <w:tcW w:w="2500" w:type="pct"/>
          </w:tcPr>
          <w:p w14:paraId="032CACAE" w14:textId="2DED942B" w:rsidR="0036282B" w:rsidRPr="002D11AD" w:rsidRDefault="0036282B" w:rsidP="007D7702">
            <w:pPr>
              <w:snapToGrid w:val="0"/>
              <w:spacing w:line="400" w:lineRule="exact"/>
              <w:ind w:firstLine="0"/>
              <w:rPr>
                <w:rFonts w:eastAsiaTheme="minorEastAsia"/>
                <w:color w:val="000000" w:themeColor="text1"/>
                <w:sz w:val="24"/>
                <w:szCs w:val="24"/>
              </w:rPr>
            </w:pPr>
            <w:r w:rsidRPr="002D11AD">
              <w:rPr>
                <w:rFonts w:eastAsiaTheme="minorEastAsia" w:hint="eastAsia"/>
                <w:color w:val="000000" w:themeColor="text1"/>
                <w:sz w:val="24"/>
                <w:szCs w:val="24"/>
              </w:rPr>
              <w:t xml:space="preserve">5.3.8 </w:t>
            </w:r>
            <w:r w:rsidRPr="002D11AD">
              <w:rPr>
                <w:rFonts w:eastAsiaTheme="minorEastAsia" w:hint="eastAsia"/>
                <w:color w:val="000000" w:themeColor="text1"/>
                <w:sz w:val="24"/>
                <w:szCs w:val="24"/>
              </w:rPr>
              <w:t>复式机动车库通车道的</w:t>
            </w:r>
            <w:r w:rsidRPr="002D11AD">
              <w:rPr>
                <w:rFonts w:eastAsiaTheme="minorEastAsia" w:hint="eastAsia"/>
                <w:color w:val="000000" w:themeColor="text1"/>
                <w:sz w:val="24"/>
                <w:szCs w:val="24"/>
                <w:bdr w:val="single" w:sz="4" w:space="0" w:color="auto"/>
              </w:rPr>
              <w:t>最小</w:t>
            </w:r>
            <w:r w:rsidRPr="002D11AD">
              <w:rPr>
                <w:rFonts w:eastAsiaTheme="minorEastAsia" w:hint="eastAsia"/>
                <w:color w:val="000000" w:themeColor="text1"/>
                <w:sz w:val="24"/>
                <w:szCs w:val="24"/>
              </w:rPr>
              <w:t>尺寸应根据车型倒车入库的需求计算，</w:t>
            </w:r>
            <w:r w:rsidRPr="002D11AD">
              <w:rPr>
                <w:rFonts w:eastAsiaTheme="minorEastAsia" w:hint="eastAsia"/>
                <w:color w:val="000000" w:themeColor="text1"/>
                <w:sz w:val="24"/>
                <w:szCs w:val="24"/>
                <w:bdr w:val="single" w:sz="4" w:space="0" w:color="auto"/>
              </w:rPr>
              <w:t>最小不得</w:t>
            </w:r>
            <w:r w:rsidRPr="002D11AD">
              <w:rPr>
                <w:rFonts w:eastAsiaTheme="minorEastAsia" w:hint="eastAsia"/>
                <w:color w:val="000000" w:themeColor="text1"/>
                <w:sz w:val="24"/>
                <w:szCs w:val="24"/>
              </w:rPr>
              <w:t>小于</w:t>
            </w:r>
            <w:r w:rsidRPr="002D11AD">
              <w:rPr>
                <w:rFonts w:eastAsiaTheme="minorEastAsia" w:hint="eastAsia"/>
                <w:color w:val="000000" w:themeColor="text1"/>
                <w:sz w:val="24"/>
                <w:szCs w:val="24"/>
                <w:bdr w:val="single" w:sz="4" w:space="0" w:color="auto"/>
              </w:rPr>
              <w:t>5.8</w:t>
            </w:r>
            <w:r w:rsidRPr="002D11AD">
              <w:rPr>
                <w:rFonts w:eastAsiaTheme="minorEastAsia" w:hint="eastAsia"/>
                <w:color w:val="000000" w:themeColor="text1"/>
                <w:sz w:val="24"/>
                <w:szCs w:val="24"/>
              </w:rPr>
              <w:t xml:space="preserve">m </w:t>
            </w:r>
            <w:r w:rsidRPr="002D11AD">
              <w:rPr>
                <w:rFonts w:eastAsiaTheme="minorEastAsia" w:hint="eastAsia"/>
                <w:color w:val="000000" w:themeColor="text1"/>
                <w:sz w:val="24"/>
                <w:szCs w:val="24"/>
              </w:rPr>
              <w:t>。</w:t>
            </w:r>
          </w:p>
        </w:tc>
        <w:tc>
          <w:tcPr>
            <w:tcW w:w="2500" w:type="pct"/>
          </w:tcPr>
          <w:p w14:paraId="63E9357F" w14:textId="68818703" w:rsidR="0036282B" w:rsidRPr="002D11AD" w:rsidRDefault="0036282B" w:rsidP="007D7702">
            <w:pPr>
              <w:snapToGrid w:val="0"/>
              <w:spacing w:line="400" w:lineRule="exact"/>
              <w:ind w:firstLine="0"/>
              <w:rPr>
                <w:rFonts w:eastAsiaTheme="minorEastAsia"/>
                <w:color w:val="000000" w:themeColor="text1"/>
                <w:sz w:val="24"/>
                <w:szCs w:val="24"/>
              </w:rPr>
            </w:pPr>
            <w:r w:rsidRPr="002D11AD">
              <w:rPr>
                <w:rFonts w:eastAsiaTheme="minorEastAsia" w:hint="eastAsia"/>
                <w:color w:val="000000" w:themeColor="text1"/>
                <w:sz w:val="24"/>
                <w:szCs w:val="24"/>
              </w:rPr>
              <w:t>5.3.8</w:t>
            </w:r>
            <w:r w:rsidRPr="002D11AD">
              <w:rPr>
                <w:rFonts w:eastAsiaTheme="minorEastAsia" w:hint="eastAsia"/>
                <w:color w:val="000000" w:themeColor="text1"/>
                <w:sz w:val="24"/>
                <w:szCs w:val="24"/>
              </w:rPr>
              <w:t>复式机动车库通</w:t>
            </w:r>
            <w:r w:rsidRPr="002D11AD">
              <w:rPr>
                <w:rFonts w:eastAsiaTheme="minorEastAsia" w:hint="eastAsia"/>
                <w:color w:val="000000" w:themeColor="text1"/>
                <w:sz w:val="24"/>
                <w:szCs w:val="24"/>
                <w:u w:val="single"/>
              </w:rPr>
              <w:t>（停）</w:t>
            </w:r>
            <w:r w:rsidRPr="002D11AD">
              <w:rPr>
                <w:rFonts w:eastAsiaTheme="minorEastAsia" w:hint="eastAsia"/>
                <w:color w:val="000000" w:themeColor="text1"/>
                <w:sz w:val="24"/>
                <w:szCs w:val="24"/>
              </w:rPr>
              <w:t>车道的</w:t>
            </w:r>
            <w:r w:rsidRPr="002D11AD">
              <w:rPr>
                <w:rFonts w:eastAsiaTheme="minorEastAsia" w:hint="eastAsia"/>
                <w:color w:val="000000" w:themeColor="text1"/>
                <w:sz w:val="24"/>
                <w:szCs w:val="24"/>
                <w:u w:val="single"/>
              </w:rPr>
              <w:t>宽度</w:t>
            </w:r>
            <w:r w:rsidRPr="002D11AD">
              <w:rPr>
                <w:rFonts w:eastAsiaTheme="minorEastAsia" w:hint="eastAsia"/>
                <w:color w:val="000000" w:themeColor="text1"/>
                <w:sz w:val="24"/>
                <w:szCs w:val="24"/>
              </w:rPr>
              <w:t>尺寸应根据车型倒车入库的需求计算，</w:t>
            </w:r>
            <w:r w:rsidRPr="002D11AD">
              <w:rPr>
                <w:rFonts w:eastAsiaTheme="minorEastAsia" w:hint="eastAsia"/>
                <w:color w:val="000000" w:themeColor="text1"/>
                <w:sz w:val="24"/>
                <w:szCs w:val="24"/>
                <w:u w:val="single"/>
              </w:rPr>
              <w:t>不宜</w:t>
            </w:r>
            <w:r w:rsidRPr="002D11AD">
              <w:rPr>
                <w:rFonts w:eastAsiaTheme="minorEastAsia" w:hint="eastAsia"/>
                <w:color w:val="000000" w:themeColor="text1"/>
                <w:sz w:val="24"/>
                <w:szCs w:val="24"/>
              </w:rPr>
              <w:t>小于</w:t>
            </w:r>
            <w:r w:rsidRPr="002D11AD">
              <w:rPr>
                <w:rFonts w:eastAsiaTheme="minorEastAsia" w:hint="eastAsia"/>
                <w:color w:val="000000" w:themeColor="text1"/>
                <w:sz w:val="24"/>
                <w:szCs w:val="24"/>
                <w:u w:val="single"/>
              </w:rPr>
              <w:t>6.0</w:t>
            </w:r>
            <w:r w:rsidRPr="002D11AD">
              <w:rPr>
                <w:rFonts w:eastAsiaTheme="minorEastAsia" w:hint="eastAsia"/>
                <w:color w:val="000000" w:themeColor="text1"/>
                <w:sz w:val="24"/>
                <w:szCs w:val="24"/>
              </w:rPr>
              <w:t>m</w:t>
            </w:r>
            <w:r w:rsidRPr="002D11AD">
              <w:rPr>
                <w:rFonts w:eastAsiaTheme="minorEastAsia" w:hint="eastAsia"/>
                <w:color w:val="000000" w:themeColor="text1"/>
                <w:sz w:val="24"/>
                <w:szCs w:val="24"/>
              </w:rPr>
              <w:t>。</w:t>
            </w:r>
          </w:p>
        </w:tc>
      </w:tr>
      <w:tr w:rsidR="00AE6C18" w14:paraId="530F9AE9" w14:textId="77777777" w:rsidTr="005D44E8">
        <w:trPr>
          <w:trHeight w:val="550"/>
          <w:jc w:val="center"/>
        </w:trPr>
        <w:tc>
          <w:tcPr>
            <w:tcW w:w="2500" w:type="pct"/>
          </w:tcPr>
          <w:p w14:paraId="01A774E0" w14:textId="5599CA8E" w:rsidR="00AE6C18" w:rsidRPr="002D11AD" w:rsidRDefault="00AE6C18"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6 </w:t>
            </w:r>
            <w:r w:rsidRPr="002D11AD">
              <w:rPr>
                <w:rFonts w:eastAsiaTheme="minorEastAsia" w:hint="eastAsia"/>
                <w:b/>
                <w:bCs/>
                <w:color w:val="000000" w:themeColor="text1"/>
                <w:spacing w:val="30"/>
                <w:kern w:val="36"/>
                <w:sz w:val="24"/>
                <w:szCs w:val="24"/>
              </w:rPr>
              <w:t>非机动车库</w:t>
            </w:r>
          </w:p>
        </w:tc>
        <w:tc>
          <w:tcPr>
            <w:tcW w:w="2500" w:type="pct"/>
          </w:tcPr>
          <w:p w14:paraId="103B6EA0" w14:textId="07FC8C7F" w:rsidR="00AE6C18" w:rsidRPr="002D11AD" w:rsidRDefault="00AE6C18"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6 </w:t>
            </w:r>
            <w:r w:rsidRPr="002D11AD">
              <w:rPr>
                <w:rFonts w:eastAsiaTheme="minorEastAsia" w:hint="eastAsia"/>
                <w:b/>
                <w:bCs/>
                <w:color w:val="000000" w:themeColor="text1"/>
                <w:spacing w:val="30"/>
                <w:kern w:val="36"/>
                <w:sz w:val="24"/>
                <w:szCs w:val="24"/>
              </w:rPr>
              <w:t>非机动车库</w:t>
            </w:r>
          </w:p>
        </w:tc>
      </w:tr>
      <w:tr w:rsidR="00AE6C18" w14:paraId="751C2C77" w14:textId="77777777" w:rsidTr="005D44E8">
        <w:trPr>
          <w:trHeight w:val="550"/>
          <w:jc w:val="center"/>
        </w:trPr>
        <w:tc>
          <w:tcPr>
            <w:tcW w:w="2500" w:type="pct"/>
          </w:tcPr>
          <w:p w14:paraId="5DDC745E" w14:textId="6E3744D2" w:rsidR="00AE6C18" w:rsidRPr="002D11AD" w:rsidRDefault="00AE6C18"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6. 1  </w:t>
            </w:r>
            <w:r w:rsidRPr="002D11AD">
              <w:rPr>
                <w:rFonts w:eastAsiaTheme="minorEastAsia" w:hint="eastAsia"/>
                <w:b/>
                <w:bCs/>
                <w:color w:val="000000" w:themeColor="text1"/>
                <w:spacing w:val="30"/>
                <w:kern w:val="36"/>
                <w:sz w:val="24"/>
                <w:szCs w:val="24"/>
              </w:rPr>
              <w:t>一般规定</w:t>
            </w:r>
          </w:p>
        </w:tc>
        <w:tc>
          <w:tcPr>
            <w:tcW w:w="2500" w:type="pct"/>
          </w:tcPr>
          <w:p w14:paraId="6D6920CC" w14:textId="5958230D" w:rsidR="00AE6C18" w:rsidRPr="002D11AD" w:rsidRDefault="00AE6C18"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6. 1  </w:t>
            </w:r>
            <w:r w:rsidRPr="002D11AD">
              <w:rPr>
                <w:rFonts w:eastAsiaTheme="minorEastAsia" w:hint="eastAsia"/>
                <w:b/>
                <w:bCs/>
                <w:color w:val="000000" w:themeColor="text1"/>
                <w:spacing w:val="30"/>
                <w:kern w:val="36"/>
                <w:sz w:val="24"/>
                <w:szCs w:val="24"/>
              </w:rPr>
              <w:t>一般规定</w:t>
            </w:r>
          </w:p>
        </w:tc>
      </w:tr>
      <w:tr w:rsidR="00AE6C18" w14:paraId="749C76AE" w14:textId="77777777" w:rsidTr="005D44E8">
        <w:trPr>
          <w:trHeight w:val="1313"/>
          <w:jc w:val="center"/>
        </w:trPr>
        <w:tc>
          <w:tcPr>
            <w:tcW w:w="2500" w:type="pct"/>
          </w:tcPr>
          <w:p w14:paraId="5A397A67" w14:textId="21912B2D" w:rsidR="00D459F0" w:rsidRPr="002D11AD" w:rsidRDefault="00D459F0" w:rsidP="007D7702">
            <w:pPr>
              <w:snapToGrid w:val="0"/>
              <w:spacing w:line="400" w:lineRule="exact"/>
              <w:ind w:firstLine="0"/>
              <w:rPr>
                <w:rFonts w:asciiTheme="minorEastAsia" w:eastAsiaTheme="minorEastAsia" w:hAnsiTheme="minorEastAsia"/>
                <w:color w:val="000000" w:themeColor="text1"/>
                <w:sz w:val="24"/>
                <w:szCs w:val="24"/>
                <w:u w:val="single"/>
              </w:rPr>
            </w:pPr>
          </w:p>
        </w:tc>
        <w:tc>
          <w:tcPr>
            <w:tcW w:w="2500" w:type="pct"/>
          </w:tcPr>
          <w:p w14:paraId="6A19A359" w14:textId="16DE2C58" w:rsidR="00AE6C18" w:rsidRPr="002D11AD" w:rsidRDefault="00AE6C18" w:rsidP="007D7702">
            <w:pPr>
              <w:snapToGrid w:val="0"/>
              <w:spacing w:line="400" w:lineRule="exact"/>
              <w:ind w:firstLine="0"/>
              <w:rPr>
                <w:rFonts w:asciiTheme="minorEastAsia" w:eastAsiaTheme="minorEastAsia" w:hAnsiTheme="minorEastAsia"/>
                <w:color w:val="000000" w:themeColor="text1"/>
                <w:sz w:val="24"/>
                <w:szCs w:val="24"/>
                <w:u w:val="single"/>
              </w:rPr>
            </w:pPr>
            <w:r w:rsidRPr="008C5A98">
              <w:rPr>
                <w:rFonts w:eastAsiaTheme="minorEastAsia"/>
                <w:color w:val="000000" w:themeColor="text1"/>
                <w:sz w:val="24"/>
                <w:szCs w:val="24"/>
                <w:u w:val="single"/>
              </w:rPr>
              <w:t>6.1.5</w:t>
            </w:r>
            <w:r w:rsidR="002F340F" w:rsidRPr="002F340F">
              <w:rPr>
                <w:rFonts w:asciiTheme="minorEastAsia" w:eastAsiaTheme="minorEastAsia" w:hAnsiTheme="minorEastAsia" w:hint="eastAsia"/>
                <w:color w:val="000000" w:themeColor="text1"/>
                <w:sz w:val="24"/>
                <w:szCs w:val="24"/>
                <w:u w:val="single"/>
              </w:rPr>
              <w:t>电动自行车宜停放在地面层，当条件限制时，也可在建筑一层、二层、半地下室及地下一层停放。</w:t>
            </w:r>
          </w:p>
        </w:tc>
      </w:tr>
      <w:tr w:rsidR="00AE6C18" w14:paraId="27BA3DF4" w14:textId="77777777" w:rsidTr="005D44E8">
        <w:trPr>
          <w:trHeight w:val="976"/>
          <w:jc w:val="center"/>
        </w:trPr>
        <w:tc>
          <w:tcPr>
            <w:tcW w:w="2500" w:type="pct"/>
          </w:tcPr>
          <w:p w14:paraId="1BF35767" w14:textId="77777777" w:rsidR="00AE6C18" w:rsidRPr="002D11AD" w:rsidRDefault="00AE6C18" w:rsidP="007D7702">
            <w:pPr>
              <w:snapToGrid w:val="0"/>
              <w:spacing w:line="400" w:lineRule="exact"/>
              <w:ind w:firstLine="0"/>
              <w:rPr>
                <w:sz w:val="24"/>
                <w:szCs w:val="24"/>
              </w:rPr>
            </w:pPr>
          </w:p>
        </w:tc>
        <w:tc>
          <w:tcPr>
            <w:tcW w:w="2500" w:type="pct"/>
          </w:tcPr>
          <w:p w14:paraId="616CD87E" w14:textId="4CED8177" w:rsidR="00AE6C18" w:rsidRPr="002D11AD" w:rsidRDefault="00AE6C18" w:rsidP="007D7702">
            <w:pPr>
              <w:snapToGrid w:val="0"/>
              <w:spacing w:line="400" w:lineRule="exact"/>
              <w:ind w:firstLine="0"/>
              <w:rPr>
                <w:sz w:val="24"/>
                <w:szCs w:val="24"/>
                <w:u w:val="single"/>
              </w:rPr>
            </w:pPr>
            <w:r w:rsidRPr="008C5A98">
              <w:rPr>
                <w:rFonts w:eastAsiaTheme="minorEastAsia" w:hint="eastAsia"/>
                <w:color w:val="000000" w:themeColor="text1"/>
                <w:sz w:val="24"/>
                <w:szCs w:val="24"/>
                <w:u w:val="single"/>
              </w:rPr>
              <w:t>6.1.6</w:t>
            </w:r>
            <w:r w:rsidR="002F340F" w:rsidRPr="002F340F">
              <w:rPr>
                <w:rFonts w:asciiTheme="minorEastAsia" w:eastAsiaTheme="minorEastAsia" w:hAnsiTheme="minorEastAsia" w:hint="eastAsia"/>
                <w:color w:val="000000" w:themeColor="text1"/>
                <w:sz w:val="24"/>
                <w:szCs w:val="24"/>
                <w:u w:val="single"/>
              </w:rPr>
              <w:t>停放电动自行车的区域，</w:t>
            </w:r>
            <w:proofErr w:type="gramStart"/>
            <w:r w:rsidR="002F340F" w:rsidRPr="002F340F">
              <w:rPr>
                <w:rFonts w:asciiTheme="minorEastAsia" w:eastAsiaTheme="minorEastAsia" w:hAnsiTheme="minorEastAsia" w:hint="eastAsia"/>
                <w:color w:val="000000" w:themeColor="text1"/>
                <w:sz w:val="24"/>
                <w:szCs w:val="24"/>
                <w:u w:val="single"/>
              </w:rPr>
              <w:t>宜设置</w:t>
            </w:r>
            <w:proofErr w:type="gramEnd"/>
            <w:r w:rsidR="002F340F" w:rsidRPr="002F340F">
              <w:rPr>
                <w:rFonts w:asciiTheme="minorEastAsia" w:eastAsiaTheme="minorEastAsia" w:hAnsiTheme="minorEastAsia" w:hint="eastAsia"/>
                <w:color w:val="000000" w:themeColor="text1"/>
                <w:sz w:val="24"/>
                <w:szCs w:val="24"/>
                <w:u w:val="single"/>
              </w:rPr>
              <w:t>充电设施的导引、安全警告标识。</w:t>
            </w:r>
          </w:p>
        </w:tc>
      </w:tr>
      <w:tr w:rsidR="003B375B" w14:paraId="07D03294" w14:textId="77777777" w:rsidTr="005D44E8">
        <w:trPr>
          <w:trHeight w:val="550"/>
          <w:jc w:val="center"/>
        </w:trPr>
        <w:tc>
          <w:tcPr>
            <w:tcW w:w="2500" w:type="pct"/>
          </w:tcPr>
          <w:p w14:paraId="11D1594E" w14:textId="784E8F42" w:rsidR="003B375B" w:rsidRPr="002D11AD" w:rsidRDefault="003B375B"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6. 2  </w:t>
            </w:r>
            <w:r w:rsidRPr="002D11AD">
              <w:rPr>
                <w:rFonts w:eastAsiaTheme="minorEastAsia" w:hint="eastAsia"/>
                <w:b/>
                <w:bCs/>
                <w:color w:val="000000" w:themeColor="text1"/>
                <w:spacing w:val="30"/>
                <w:kern w:val="36"/>
                <w:sz w:val="24"/>
                <w:szCs w:val="24"/>
              </w:rPr>
              <w:t>出入口及坡道</w:t>
            </w:r>
          </w:p>
        </w:tc>
        <w:tc>
          <w:tcPr>
            <w:tcW w:w="2500" w:type="pct"/>
          </w:tcPr>
          <w:p w14:paraId="275BCCE5" w14:textId="78DACEDC" w:rsidR="003B375B" w:rsidRPr="002D11AD" w:rsidRDefault="003B375B"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6. 2  </w:t>
            </w:r>
            <w:r w:rsidRPr="002D11AD">
              <w:rPr>
                <w:rFonts w:eastAsiaTheme="minorEastAsia" w:hint="eastAsia"/>
                <w:b/>
                <w:bCs/>
                <w:color w:val="000000" w:themeColor="text1"/>
                <w:spacing w:val="30"/>
                <w:kern w:val="36"/>
                <w:sz w:val="24"/>
                <w:szCs w:val="24"/>
              </w:rPr>
              <w:t>出入口及坡道</w:t>
            </w:r>
          </w:p>
        </w:tc>
      </w:tr>
      <w:tr w:rsidR="00832124" w14:paraId="16B32299" w14:textId="77777777" w:rsidTr="00140C10">
        <w:trPr>
          <w:trHeight w:val="1693"/>
          <w:jc w:val="center"/>
        </w:trPr>
        <w:tc>
          <w:tcPr>
            <w:tcW w:w="2500" w:type="pct"/>
          </w:tcPr>
          <w:p w14:paraId="0FCC6B5E" w14:textId="59A982E1" w:rsidR="00832124" w:rsidRPr="00832124" w:rsidRDefault="00832124" w:rsidP="00832124">
            <w:pPr>
              <w:snapToGrid w:val="0"/>
              <w:spacing w:line="400" w:lineRule="exact"/>
              <w:ind w:firstLine="0"/>
              <w:rPr>
                <w:rFonts w:eastAsiaTheme="minorEastAsia"/>
                <w:color w:val="000000" w:themeColor="text1"/>
                <w:sz w:val="24"/>
                <w:szCs w:val="24"/>
              </w:rPr>
            </w:pPr>
            <w:r w:rsidRPr="00832124">
              <w:rPr>
                <w:rFonts w:eastAsiaTheme="minorEastAsia"/>
                <w:color w:val="000000" w:themeColor="text1"/>
                <w:sz w:val="24"/>
                <w:szCs w:val="24"/>
              </w:rPr>
              <w:t xml:space="preserve">6.2.4 </w:t>
            </w:r>
            <w:r w:rsidRPr="00832124">
              <w:rPr>
                <w:rFonts w:eastAsiaTheme="minorEastAsia" w:hint="eastAsia"/>
                <w:color w:val="000000" w:themeColor="text1"/>
                <w:sz w:val="24"/>
                <w:szCs w:val="24"/>
              </w:rPr>
              <w:t>自行车库车辆出入口可采用踏步式出入口或坡道式出入口。</w:t>
            </w:r>
          </w:p>
        </w:tc>
        <w:tc>
          <w:tcPr>
            <w:tcW w:w="2500" w:type="pct"/>
          </w:tcPr>
          <w:p w14:paraId="303FB297" w14:textId="73B54AC9" w:rsidR="00832124" w:rsidRPr="00832124" w:rsidRDefault="00832124" w:rsidP="00832124">
            <w:pPr>
              <w:snapToGrid w:val="0"/>
              <w:spacing w:line="400" w:lineRule="exact"/>
              <w:ind w:firstLine="0"/>
              <w:rPr>
                <w:rFonts w:eastAsiaTheme="minorEastAsia"/>
                <w:color w:val="000000" w:themeColor="text1"/>
                <w:sz w:val="24"/>
                <w:szCs w:val="24"/>
                <w:u w:val="single"/>
              </w:rPr>
            </w:pPr>
            <w:r w:rsidRPr="00832124">
              <w:rPr>
                <w:rFonts w:eastAsiaTheme="minorEastAsia"/>
                <w:color w:val="000000" w:themeColor="text1"/>
                <w:sz w:val="24"/>
                <w:szCs w:val="24"/>
              </w:rPr>
              <w:t>6.2.4</w:t>
            </w:r>
            <w:r w:rsidRPr="00832124">
              <w:rPr>
                <w:rFonts w:eastAsiaTheme="minorEastAsia" w:hint="eastAsia"/>
                <w:color w:val="000000" w:themeColor="text1"/>
                <w:sz w:val="24"/>
                <w:szCs w:val="24"/>
              </w:rPr>
              <w:t>自行车库车辆出入口可采用踏步式出入口或坡道式出入口</w:t>
            </w:r>
            <w:r w:rsidRPr="00832124">
              <w:rPr>
                <w:rFonts w:eastAsiaTheme="minorEastAsia" w:hint="eastAsia"/>
                <w:color w:val="000000" w:themeColor="text1"/>
                <w:sz w:val="24"/>
                <w:szCs w:val="24"/>
                <w:u w:val="single"/>
              </w:rPr>
              <w:t>，如车库内存放电动自行车，则应采用坡道式出入口</w:t>
            </w:r>
            <w:r w:rsidRPr="00832124">
              <w:rPr>
                <w:rFonts w:eastAsiaTheme="minorEastAsia" w:hint="eastAsia"/>
                <w:color w:val="000000" w:themeColor="text1"/>
                <w:sz w:val="24"/>
                <w:szCs w:val="24"/>
              </w:rPr>
              <w:t>。</w:t>
            </w:r>
          </w:p>
        </w:tc>
      </w:tr>
      <w:tr w:rsidR="003B375B" w14:paraId="5B14A39D" w14:textId="77777777" w:rsidTr="005D44E8">
        <w:trPr>
          <w:trHeight w:val="550"/>
          <w:jc w:val="center"/>
        </w:trPr>
        <w:tc>
          <w:tcPr>
            <w:tcW w:w="2500" w:type="pct"/>
          </w:tcPr>
          <w:p w14:paraId="0A003AD3" w14:textId="56583344" w:rsidR="003B375B" w:rsidRPr="002D11AD" w:rsidRDefault="003B375B"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6. 3  </w:t>
            </w:r>
            <w:r w:rsidRPr="002D11AD">
              <w:rPr>
                <w:rFonts w:eastAsiaTheme="minorEastAsia" w:hint="eastAsia"/>
                <w:b/>
                <w:bCs/>
                <w:color w:val="000000" w:themeColor="text1"/>
                <w:spacing w:val="30"/>
                <w:kern w:val="36"/>
                <w:sz w:val="24"/>
                <w:szCs w:val="24"/>
              </w:rPr>
              <w:t>停车区域</w:t>
            </w:r>
          </w:p>
        </w:tc>
        <w:tc>
          <w:tcPr>
            <w:tcW w:w="2500" w:type="pct"/>
          </w:tcPr>
          <w:p w14:paraId="45DD6FBE" w14:textId="10B3A0C1" w:rsidR="003B375B" w:rsidRPr="002D11AD" w:rsidRDefault="003B375B"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6. 3  </w:t>
            </w:r>
            <w:r w:rsidRPr="002D11AD">
              <w:rPr>
                <w:rFonts w:eastAsiaTheme="minorEastAsia" w:hint="eastAsia"/>
                <w:b/>
                <w:bCs/>
                <w:color w:val="000000" w:themeColor="text1"/>
                <w:spacing w:val="30"/>
                <w:kern w:val="36"/>
                <w:sz w:val="24"/>
                <w:szCs w:val="24"/>
              </w:rPr>
              <w:t>停车区域</w:t>
            </w:r>
          </w:p>
        </w:tc>
      </w:tr>
      <w:tr w:rsidR="003B375B" w14:paraId="7825EE33" w14:textId="77777777" w:rsidTr="002B1058">
        <w:trPr>
          <w:trHeight w:val="907"/>
          <w:jc w:val="center"/>
        </w:trPr>
        <w:tc>
          <w:tcPr>
            <w:tcW w:w="2500" w:type="pct"/>
          </w:tcPr>
          <w:p w14:paraId="3737EEAE" w14:textId="77777777" w:rsidR="003B375B" w:rsidRPr="002D11AD" w:rsidRDefault="003B375B" w:rsidP="007D7702">
            <w:pPr>
              <w:snapToGrid w:val="0"/>
              <w:spacing w:line="400" w:lineRule="exact"/>
              <w:ind w:firstLine="0"/>
              <w:rPr>
                <w:sz w:val="24"/>
                <w:szCs w:val="24"/>
              </w:rPr>
            </w:pPr>
          </w:p>
        </w:tc>
        <w:tc>
          <w:tcPr>
            <w:tcW w:w="2500" w:type="pct"/>
          </w:tcPr>
          <w:p w14:paraId="77CC6AB1" w14:textId="5318A589" w:rsidR="003B375B" w:rsidRPr="006C04F7" w:rsidRDefault="00BA06B0" w:rsidP="007D7702">
            <w:pPr>
              <w:snapToGrid w:val="0"/>
              <w:spacing w:line="400" w:lineRule="exact"/>
              <w:ind w:firstLine="0"/>
              <w:rPr>
                <w:rFonts w:eastAsiaTheme="minorEastAsia"/>
                <w:color w:val="000000" w:themeColor="text1"/>
                <w:sz w:val="24"/>
                <w:szCs w:val="24"/>
                <w:u w:val="single"/>
              </w:rPr>
            </w:pPr>
            <w:r w:rsidRPr="006C04F7">
              <w:rPr>
                <w:rFonts w:eastAsiaTheme="minorEastAsia" w:hint="eastAsia"/>
                <w:color w:val="000000" w:themeColor="text1"/>
                <w:sz w:val="24"/>
                <w:szCs w:val="24"/>
                <w:u w:val="single"/>
              </w:rPr>
              <w:t>6.3.</w:t>
            </w:r>
            <w:r w:rsidR="00E91533">
              <w:rPr>
                <w:rFonts w:eastAsiaTheme="minorEastAsia"/>
                <w:color w:val="000000" w:themeColor="text1"/>
                <w:sz w:val="24"/>
                <w:szCs w:val="24"/>
                <w:u w:val="single"/>
              </w:rPr>
              <w:t>5</w:t>
            </w:r>
            <w:r w:rsidRPr="006C04F7">
              <w:rPr>
                <w:rFonts w:eastAsiaTheme="minorEastAsia" w:hint="eastAsia"/>
                <w:color w:val="000000" w:themeColor="text1"/>
                <w:sz w:val="24"/>
                <w:szCs w:val="24"/>
                <w:u w:val="single"/>
              </w:rPr>
              <w:t>电动自行车停车位最小尺寸</w:t>
            </w:r>
            <w:r w:rsidRPr="006C04F7">
              <w:rPr>
                <w:rFonts w:eastAsiaTheme="minorEastAsia" w:hint="eastAsia"/>
                <w:color w:val="000000" w:themeColor="text1"/>
                <w:sz w:val="24"/>
                <w:szCs w:val="24"/>
                <w:u w:val="single"/>
              </w:rPr>
              <w:t>2.0</w:t>
            </w:r>
            <w:r w:rsidR="000B73E1" w:rsidRPr="006C04F7">
              <w:rPr>
                <w:rFonts w:eastAsiaTheme="minorEastAsia" w:hint="eastAsia"/>
                <w:color w:val="000000" w:themeColor="text1"/>
                <w:sz w:val="24"/>
                <w:szCs w:val="24"/>
                <w:u w:val="single"/>
              </w:rPr>
              <w:t>米</w:t>
            </w:r>
            <w:r w:rsidR="000B73E1" w:rsidRPr="006C04F7">
              <w:rPr>
                <w:rFonts w:eastAsiaTheme="minorEastAsia" w:hint="eastAsia"/>
                <w:color w:val="000000" w:themeColor="text1"/>
                <w:sz w:val="24"/>
                <w:szCs w:val="24"/>
                <w:u w:val="single"/>
              </w:rPr>
              <w:t xml:space="preserve">X </w:t>
            </w:r>
            <w:r w:rsidRPr="006C04F7">
              <w:rPr>
                <w:rFonts w:eastAsiaTheme="minorEastAsia" w:hint="eastAsia"/>
                <w:color w:val="000000" w:themeColor="text1"/>
                <w:sz w:val="24"/>
                <w:szCs w:val="24"/>
                <w:u w:val="single"/>
              </w:rPr>
              <w:t>0.8</w:t>
            </w:r>
            <w:r w:rsidRPr="006C04F7">
              <w:rPr>
                <w:rFonts w:eastAsiaTheme="minorEastAsia" w:hint="eastAsia"/>
                <w:color w:val="000000" w:themeColor="text1"/>
                <w:sz w:val="24"/>
                <w:szCs w:val="24"/>
                <w:u w:val="single"/>
              </w:rPr>
              <w:t>米</w:t>
            </w:r>
            <w:r w:rsidR="000B73E1" w:rsidRPr="006C04F7">
              <w:rPr>
                <w:rFonts w:eastAsiaTheme="minorEastAsia" w:hint="eastAsia"/>
                <w:color w:val="000000" w:themeColor="text1"/>
                <w:sz w:val="24"/>
                <w:szCs w:val="24"/>
                <w:u w:val="single"/>
              </w:rPr>
              <w:t>，</w:t>
            </w:r>
            <w:r w:rsidRPr="006C04F7">
              <w:rPr>
                <w:rFonts w:eastAsiaTheme="minorEastAsia" w:hint="eastAsia"/>
                <w:color w:val="000000" w:themeColor="text1"/>
                <w:sz w:val="24"/>
                <w:szCs w:val="24"/>
                <w:u w:val="single"/>
              </w:rPr>
              <w:t>通道宽度不宜小于</w:t>
            </w:r>
            <w:r w:rsidRPr="006C04F7">
              <w:rPr>
                <w:rFonts w:eastAsiaTheme="minorEastAsia" w:hint="eastAsia"/>
                <w:color w:val="000000" w:themeColor="text1"/>
                <w:sz w:val="24"/>
                <w:szCs w:val="24"/>
                <w:u w:val="single"/>
              </w:rPr>
              <w:t>2.6</w:t>
            </w:r>
            <w:r w:rsidRPr="006C04F7">
              <w:rPr>
                <w:rFonts w:eastAsiaTheme="minorEastAsia" w:hint="eastAsia"/>
                <w:color w:val="000000" w:themeColor="text1"/>
                <w:sz w:val="24"/>
                <w:szCs w:val="24"/>
                <w:u w:val="single"/>
              </w:rPr>
              <w:t>米。</w:t>
            </w:r>
          </w:p>
        </w:tc>
      </w:tr>
      <w:tr w:rsidR="00FD7B04" w14:paraId="37094A8D" w14:textId="77777777" w:rsidTr="005D44E8">
        <w:trPr>
          <w:trHeight w:val="550"/>
          <w:jc w:val="center"/>
        </w:trPr>
        <w:tc>
          <w:tcPr>
            <w:tcW w:w="2500" w:type="pct"/>
          </w:tcPr>
          <w:p w14:paraId="02872F02" w14:textId="6F351533" w:rsidR="00FD7B04" w:rsidRPr="00E8259A" w:rsidRDefault="00FD7B04"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bookmarkStart w:id="13" w:name="_Toc1060"/>
            <w:bookmarkStart w:id="14" w:name="_Toc24708"/>
            <w:bookmarkStart w:id="15" w:name="_Toc9104"/>
            <w:bookmarkStart w:id="16" w:name="_Toc64318824"/>
            <w:r w:rsidRPr="00E8259A">
              <w:rPr>
                <w:rFonts w:eastAsiaTheme="minorEastAsia"/>
                <w:b/>
                <w:bCs/>
                <w:color w:val="000000" w:themeColor="text1"/>
                <w:spacing w:val="30"/>
                <w:kern w:val="36"/>
                <w:sz w:val="24"/>
                <w:szCs w:val="24"/>
              </w:rPr>
              <w:t xml:space="preserve">7 </w:t>
            </w:r>
            <w:r w:rsidRPr="00E8259A">
              <w:rPr>
                <w:rFonts w:eastAsiaTheme="minorEastAsia"/>
                <w:b/>
                <w:bCs/>
                <w:color w:val="000000" w:themeColor="text1"/>
                <w:spacing w:val="30"/>
                <w:kern w:val="36"/>
                <w:sz w:val="24"/>
                <w:szCs w:val="24"/>
              </w:rPr>
              <w:t>建筑设备</w:t>
            </w:r>
            <w:bookmarkEnd w:id="13"/>
            <w:bookmarkEnd w:id="14"/>
            <w:bookmarkEnd w:id="15"/>
            <w:bookmarkEnd w:id="16"/>
          </w:p>
        </w:tc>
        <w:tc>
          <w:tcPr>
            <w:tcW w:w="2500" w:type="pct"/>
          </w:tcPr>
          <w:p w14:paraId="17230F29" w14:textId="4E7DD2E3" w:rsidR="00FD7B04" w:rsidRPr="00E8259A" w:rsidRDefault="00FD7B04"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E8259A">
              <w:rPr>
                <w:rFonts w:eastAsiaTheme="minorEastAsia"/>
                <w:b/>
                <w:bCs/>
                <w:color w:val="000000" w:themeColor="text1"/>
                <w:spacing w:val="30"/>
                <w:kern w:val="36"/>
                <w:sz w:val="24"/>
                <w:szCs w:val="24"/>
              </w:rPr>
              <w:t xml:space="preserve">7 </w:t>
            </w:r>
            <w:r w:rsidRPr="00E8259A">
              <w:rPr>
                <w:rFonts w:eastAsiaTheme="minorEastAsia"/>
                <w:b/>
                <w:bCs/>
                <w:color w:val="000000" w:themeColor="text1"/>
                <w:spacing w:val="30"/>
                <w:kern w:val="36"/>
                <w:sz w:val="24"/>
                <w:szCs w:val="24"/>
              </w:rPr>
              <w:t>建筑设备</w:t>
            </w:r>
          </w:p>
        </w:tc>
      </w:tr>
      <w:tr w:rsidR="00FD7B04" w14:paraId="42A65028" w14:textId="77777777" w:rsidTr="005D44E8">
        <w:trPr>
          <w:trHeight w:val="550"/>
          <w:jc w:val="center"/>
        </w:trPr>
        <w:tc>
          <w:tcPr>
            <w:tcW w:w="2500" w:type="pct"/>
          </w:tcPr>
          <w:p w14:paraId="59B476BC" w14:textId="39CB01D9" w:rsidR="00FD7B04" w:rsidRPr="00E8259A" w:rsidRDefault="00FD7B04"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bookmarkStart w:id="17" w:name="_Toc14898"/>
            <w:bookmarkStart w:id="18" w:name="_Toc13211"/>
            <w:bookmarkStart w:id="19" w:name="_Toc10102"/>
            <w:bookmarkStart w:id="20" w:name="_Toc64318825"/>
            <w:r w:rsidRPr="00E8259A">
              <w:rPr>
                <w:rFonts w:eastAsiaTheme="minorEastAsia"/>
                <w:b/>
                <w:bCs/>
                <w:color w:val="000000" w:themeColor="text1"/>
                <w:spacing w:val="30"/>
                <w:kern w:val="36"/>
                <w:sz w:val="24"/>
                <w:szCs w:val="24"/>
              </w:rPr>
              <w:t xml:space="preserve">7.1  </w:t>
            </w:r>
            <w:r w:rsidRPr="00E8259A">
              <w:rPr>
                <w:rFonts w:eastAsiaTheme="minorEastAsia"/>
                <w:b/>
                <w:bCs/>
                <w:color w:val="000000" w:themeColor="text1"/>
                <w:spacing w:val="30"/>
                <w:kern w:val="36"/>
                <w:sz w:val="24"/>
                <w:szCs w:val="24"/>
              </w:rPr>
              <w:t>一般规定</w:t>
            </w:r>
            <w:bookmarkEnd w:id="17"/>
            <w:bookmarkEnd w:id="18"/>
            <w:bookmarkEnd w:id="19"/>
            <w:bookmarkEnd w:id="20"/>
          </w:p>
        </w:tc>
        <w:tc>
          <w:tcPr>
            <w:tcW w:w="2500" w:type="pct"/>
          </w:tcPr>
          <w:p w14:paraId="7B3BDD50" w14:textId="2E9497CC" w:rsidR="00FD7B04" w:rsidRPr="00E8259A" w:rsidRDefault="00FD7B04"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E8259A">
              <w:rPr>
                <w:rFonts w:eastAsiaTheme="minorEastAsia"/>
                <w:b/>
                <w:bCs/>
                <w:color w:val="000000" w:themeColor="text1"/>
                <w:spacing w:val="30"/>
                <w:kern w:val="36"/>
                <w:sz w:val="24"/>
                <w:szCs w:val="24"/>
              </w:rPr>
              <w:t xml:space="preserve">7.1  </w:t>
            </w:r>
            <w:r w:rsidRPr="00E8259A">
              <w:rPr>
                <w:rFonts w:eastAsiaTheme="minorEastAsia"/>
                <w:b/>
                <w:bCs/>
                <w:color w:val="000000" w:themeColor="text1"/>
                <w:spacing w:val="30"/>
                <w:kern w:val="36"/>
                <w:sz w:val="24"/>
                <w:szCs w:val="24"/>
              </w:rPr>
              <w:t>一般规定</w:t>
            </w:r>
          </w:p>
        </w:tc>
      </w:tr>
      <w:tr w:rsidR="00FD7B04" w14:paraId="10318517" w14:textId="77777777" w:rsidTr="005D44E8">
        <w:trPr>
          <w:trHeight w:val="550"/>
          <w:jc w:val="center"/>
        </w:trPr>
        <w:tc>
          <w:tcPr>
            <w:tcW w:w="2500" w:type="pct"/>
          </w:tcPr>
          <w:p w14:paraId="45FD7F96" w14:textId="687A05FA" w:rsidR="00FD7B04" w:rsidRPr="00E8259A" w:rsidRDefault="00FD7B04"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bookmarkStart w:id="21" w:name="_Toc29269"/>
            <w:bookmarkStart w:id="22" w:name="_Toc14629"/>
            <w:bookmarkStart w:id="23" w:name="_Toc5187"/>
            <w:bookmarkStart w:id="24" w:name="_Toc64318826"/>
            <w:r w:rsidRPr="00E8259A">
              <w:rPr>
                <w:rFonts w:eastAsiaTheme="minorEastAsia"/>
                <w:b/>
                <w:bCs/>
                <w:color w:val="000000" w:themeColor="text1"/>
                <w:spacing w:val="30"/>
                <w:kern w:val="36"/>
                <w:sz w:val="24"/>
                <w:szCs w:val="24"/>
              </w:rPr>
              <w:t xml:space="preserve">7.2  </w:t>
            </w:r>
            <w:r w:rsidRPr="00E8259A">
              <w:rPr>
                <w:rFonts w:eastAsiaTheme="minorEastAsia"/>
                <w:b/>
                <w:bCs/>
                <w:color w:val="000000" w:themeColor="text1"/>
                <w:spacing w:val="30"/>
                <w:kern w:val="36"/>
                <w:sz w:val="24"/>
                <w:szCs w:val="24"/>
              </w:rPr>
              <w:t>给水排水</w:t>
            </w:r>
            <w:bookmarkEnd w:id="21"/>
            <w:bookmarkEnd w:id="22"/>
            <w:bookmarkEnd w:id="23"/>
            <w:bookmarkEnd w:id="24"/>
          </w:p>
        </w:tc>
        <w:tc>
          <w:tcPr>
            <w:tcW w:w="2500" w:type="pct"/>
          </w:tcPr>
          <w:p w14:paraId="291470A0" w14:textId="5204D192" w:rsidR="00FD7B04" w:rsidRPr="00E8259A" w:rsidRDefault="00FD7B04"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E8259A">
              <w:rPr>
                <w:rFonts w:eastAsiaTheme="minorEastAsia"/>
                <w:b/>
                <w:bCs/>
                <w:color w:val="000000" w:themeColor="text1"/>
                <w:spacing w:val="30"/>
                <w:kern w:val="36"/>
                <w:sz w:val="24"/>
                <w:szCs w:val="24"/>
              </w:rPr>
              <w:t xml:space="preserve">7.2  </w:t>
            </w:r>
            <w:r w:rsidRPr="00E8259A">
              <w:rPr>
                <w:rFonts w:eastAsiaTheme="minorEastAsia"/>
                <w:b/>
                <w:bCs/>
                <w:color w:val="000000" w:themeColor="text1"/>
                <w:spacing w:val="30"/>
                <w:kern w:val="36"/>
                <w:sz w:val="24"/>
                <w:szCs w:val="24"/>
              </w:rPr>
              <w:t>给水排水</w:t>
            </w:r>
          </w:p>
        </w:tc>
      </w:tr>
      <w:tr w:rsidR="00FD7B04" w14:paraId="5EFC7045" w14:textId="77777777" w:rsidTr="00140C10">
        <w:trPr>
          <w:trHeight w:val="2203"/>
          <w:jc w:val="center"/>
        </w:trPr>
        <w:tc>
          <w:tcPr>
            <w:tcW w:w="2500" w:type="pct"/>
          </w:tcPr>
          <w:p w14:paraId="604B7A77" w14:textId="005E988E" w:rsidR="00FD7B04" w:rsidRPr="002D11AD" w:rsidRDefault="00FD7B04" w:rsidP="007D7702">
            <w:pPr>
              <w:snapToGrid w:val="0"/>
              <w:spacing w:line="400" w:lineRule="exact"/>
              <w:ind w:firstLine="0"/>
              <w:rPr>
                <w:rFonts w:asciiTheme="minorEastAsia" w:eastAsiaTheme="minorEastAsia" w:hAnsiTheme="minorEastAsia"/>
                <w:sz w:val="24"/>
                <w:szCs w:val="24"/>
              </w:rPr>
            </w:pPr>
            <w:r w:rsidRPr="00AA4CCC">
              <w:rPr>
                <w:rFonts w:eastAsiaTheme="minorEastAsia"/>
                <w:sz w:val="24"/>
                <w:szCs w:val="24"/>
              </w:rPr>
              <w:t xml:space="preserve">7.2.1 </w:t>
            </w:r>
            <w:r w:rsidRPr="00AA4CCC">
              <w:rPr>
                <w:rFonts w:eastAsiaTheme="minorEastAsia"/>
                <w:sz w:val="24"/>
                <w:szCs w:val="24"/>
              </w:rPr>
              <w:t>车库内的生产给水、生活给水和消防给水系统应分开设置，生产、生活用水量应符合现行国家标准《建筑给水排水设计</w:t>
            </w:r>
            <w:r w:rsidRPr="00AA4CCC">
              <w:rPr>
                <w:rFonts w:eastAsiaTheme="minorEastAsia"/>
                <w:color w:val="000000" w:themeColor="text1"/>
                <w:sz w:val="24"/>
                <w:szCs w:val="24"/>
                <w:bdr w:val="single" w:sz="4" w:space="0" w:color="auto"/>
              </w:rPr>
              <w:t>规范</w:t>
            </w:r>
            <w:r w:rsidRPr="00AA4CCC">
              <w:rPr>
                <w:rFonts w:eastAsiaTheme="minorEastAsia"/>
                <w:sz w:val="24"/>
                <w:szCs w:val="24"/>
              </w:rPr>
              <w:t>》</w:t>
            </w:r>
            <w:r w:rsidRPr="00AA4CCC">
              <w:rPr>
                <w:rFonts w:eastAsiaTheme="minorEastAsia"/>
                <w:sz w:val="24"/>
                <w:szCs w:val="24"/>
              </w:rPr>
              <w:t>GB50015</w:t>
            </w:r>
            <w:r w:rsidRPr="002D11AD">
              <w:rPr>
                <w:rFonts w:asciiTheme="minorEastAsia" w:eastAsiaTheme="minorEastAsia" w:hAnsiTheme="minorEastAsia" w:hint="eastAsia"/>
                <w:sz w:val="24"/>
                <w:szCs w:val="24"/>
              </w:rPr>
              <w:t>的规定，冲洗用水宜优先采用中水。</w:t>
            </w:r>
          </w:p>
        </w:tc>
        <w:tc>
          <w:tcPr>
            <w:tcW w:w="2500" w:type="pct"/>
          </w:tcPr>
          <w:p w14:paraId="4AA60AE3" w14:textId="7549F99A" w:rsidR="00FD7B04" w:rsidRPr="00AA4CCC" w:rsidRDefault="00FD7B04" w:rsidP="007D7702">
            <w:pPr>
              <w:snapToGrid w:val="0"/>
              <w:spacing w:line="400" w:lineRule="exact"/>
              <w:ind w:firstLine="0"/>
              <w:rPr>
                <w:sz w:val="24"/>
                <w:szCs w:val="24"/>
              </w:rPr>
            </w:pPr>
            <w:r w:rsidRPr="00AA4CCC">
              <w:rPr>
                <w:rFonts w:eastAsiaTheme="minorEastAsia"/>
                <w:sz w:val="24"/>
                <w:szCs w:val="24"/>
              </w:rPr>
              <w:t xml:space="preserve">7.2.1 </w:t>
            </w:r>
            <w:r w:rsidRPr="00AA4CCC">
              <w:rPr>
                <w:rFonts w:eastAsiaTheme="minorEastAsia"/>
                <w:sz w:val="24"/>
                <w:szCs w:val="24"/>
              </w:rPr>
              <w:t>车库内的生产给水、生活给水和消防给水系统应分开设置，生产、生活用水量应符合现行国家标准《建筑给水排水设计</w:t>
            </w:r>
            <w:r w:rsidRPr="00AA4CCC">
              <w:rPr>
                <w:rFonts w:eastAsiaTheme="minorEastAsia"/>
                <w:sz w:val="24"/>
                <w:szCs w:val="24"/>
                <w:u w:val="single"/>
              </w:rPr>
              <w:t>标准</w:t>
            </w:r>
            <w:r w:rsidRPr="00AA4CCC">
              <w:rPr>
                <w:rFonts w:eastAsiaTheme="minorEastAsia"/>
                <w:sz w:val="24"/>
                <w:szCs w:val="24"/>
              </w:rPr>
              <w:t>》</w:t>
            </w:r>
            <w:r w:rsidRPr="00AA4CCC">
              <w:rPr>
                <w:rFonts w:eastAsiaTheme="minorEastAsia"/>
                <w:sz w:val="24"/>
                <w:szCs w:val="24"/>
              </w:rPr>
              <w:t>GB50015</w:t>
            </w:r>
            <w:r w:rsidRPr="00AA4CCC">
              <w:rPr>
                <w:rFonts w:eastAsiaTheme="minorEastAsia"/>
                <w:sz w:val="24"/>
                <w:szCs w:val="24"/>
              </w:rPr>
              <w:t>的规定，冲洗用水宜优先采用中水。</w:t>
            </w:r>
          </w:p>
        </w:tc>
      </w:tr>
      <w:tr w:rsidR="00FD7B04" w14:paraId="01C6577E" w14:textId="77777777" w:rsidTr="005D44E8">
        <w:trPr>
          <w:trHeight w:val="943"/>
          <w:jc w:val="center"/>
        </w:trPr>
        <w:tc>
          <w:tcPr>
            <w:tcW w:w="2500" w:type="pct"/>
          </w:tcPr>
          <w:p w14:paraId="3CAAADB0" w14:textId="77777777" w:rsidR="00FD7B04" w:rsidRPr="002D11AD" w:rsidRDefault="00FD7B04" w:rsidP="007D7702">
            <w:pPr>
              <w:snapToGrid w:val="0"/>
              <w:spacing w:line="400" w:lineRule="exact"/>
              <w:ind w:firstLine="0"/>
              <w:rPr>
                <w:sz w:val="24"/>
                <w:szCs w:val="24"/>
              </w:rPr>
            </w:pPr>
          </w:p>
        </w:tc>
        <w:tc>
          <w:tcPr>
            <w:tcW w:w="2500" w:type="pct"/>
          </w:tcPr>
          <w:p w14:paraId="7AD613E6" w14:textId="6446BE48" w:rsidR="00FD7B04" w:rsidRPr="00AA4CCC" w:rsidRDefault="00FD7B04" w:rsidP="007D7702">
            <w:pPr>
              <w:snapToGrid w:val="0"/>
              <w:spacing w:line="400" w:lineRule="exact"/>
              <w:ind w:firstLine="0"/>
              <w:rPr>
                <w:sz w:val="24"/>
                <w:szCs w:val="24"/>
                <w:u w:val="single"/>
              </w:rPr>
            </w:pPr>
            <w:r w:rsidRPr="00AA4CCC">
              <w:rPr>
                <w:rFonts w:eastAsiaTheme="minorEastAsia"/>
                <w:sz w:val="24"/>
                <w:szCs w:val="24"/>
                <w:u w:val="single"/>
              </w:rPr>
              <w:t xml:space="preserve">7.2.8 </w:t>
            </w:r>
            <w:r w:rsidRPr="00AA4CCC">
              <w:rPr>
                <w:rFonts w:eastAsiaTheme="minorEastAsia"/>
                <w:sz w:val="24"/>
                <w:szCs w:val="24"/>
                <w:u w:val="single"/>
              </w:rPr>
              <w:t>车库内的给排水管道应避免布置在充电设施等电气设备的上方</w:t>
            </w:r>
            <w:r w:rsidRPr="00AA4CCC">
              <w:rPr>
                <w:rFonts w:eastAsiaTheme="minorEastAsia"/>
                <w:sz w:val="24"/>
                <w:szCs w:val="24"/>
              </w:rPr>
              <w:t>。</w:t>
            </w:r>
          </w:p>
        </w:tc>
      </w:tr>
      <w:tr w:rsidR="00FD7B04" w14:paraId="45318D28" w14:textId="77777777" w:rsidTr="005D44E8">
        <w:trPr>
          <w:trHeight w:val="550"/>
          <w:jc w:val="center"/>
        </w:trPr>
        <w:tc>
          <w:tcPr>
            <w:tcW w:w="2500" w:type="pct"/>
          </w:tcPr>
          <w:p w14:paraId="08C0902C" w14:textId="7BD63EB3" w:rsidR="00FD7B04" w:rsidRPr="002D11AD" w:rsidRDefault="00FD7B04"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7.4  </w:t>
            </w:r>
            <w:r w:rsidRPr="002D11AD">
              <w:rPr>
                <w:rFonts w:eastAsiaTheme="minorEastAsia" w:hint="eastAsia"/>
                <w:b/>
                <w:bCs/>
                <w:color w:val="000000" w:themeColor="text1"/>
                <w:spacing w:val="30"/>
                <w:kern w:val="36"/>
                <w:sz w:val="24"/>
                <w:szCs w:val="24"/>
              </w:rPr>
              <w:t>电气</w:t>
            </w:r>
          </w:p>
        </w:tc>
        <w:tc>
          <w:tcPr>
            <w:tcW w:w="2500" w:type="pct"/>
          </w:tcPr>
          <w:p w14:paraId="5E678A4D" w14:textId="65306537" w:rsidR="00FD7B04" w:rsidRPr="002D11AD" w:rsidRDefault="00FD7B04" w:rsidP="00F87BED">
            <w:pPr>
              <w:widowControl/>
              <w:shd w:val="clear" w:color="auto" w:fill="FFFFFF"/>
              <w:spacing w:line="400" w:lineRule="exact"/>
              <w:ind w:firstLine="0"/>
              <w:jc w:val="center"/>
              <w:outlineLvl w:val="0"/>
              <w:rPr>
                <w:rFonts w:eastAsiaTheme="minorEastAsia"/>
                <w:b/>
                <w:bCs/>
                <w:color w:val="000000" w:themeColor="text1"/>
                <w:spacing w:val="30"/>
                <w:kern w:val="36"/>
                <w:sz w:val="24"/>
                <w:szCs w:val="24"/>
              </w:rPr>
            </w:pPr>
            <w:r w:rsidRPr="002D11AD">
              <w:rPr>
                <w:rFonts w:eastAsiaTheme="minorEastAsia" w:hint="eastAsia"/>
                <w:b/>
                <w:bCs/>
                <w:color w:val="000000" w:themeColor="text1"/>
                <w:spacing w:val="30"/>
                <w:kern w:val="36"/>
                <w:sz w:val="24"/>
                <w:szCs w:val="24"/>
              </w:rPr>
              <w:t xml:space="preserve">7.4  </w:t>
            </w:r>
            <w:r w:rsidRPr="002D11AD">
              <w:rPr>
                <w:rFonts w:eastAsiaTheme="minorEastAsia" w:hint="eastAsia"/>
                <w:b/>
                <w:bCs/>
                <w:color w:val="000000" w:themeColor="text1"/>
                <w:spacing w:val="30"/>
                <w:kern w:val="36"/>
                <w:sz w:val="24"/>
                <w:szCs w:val="24"/>
              </w:rPr>
              <w:t>电气</w:t>
            </w:r>
          </w:p>
        </w:tc>
      </w:tr>
      <w:tr w:rsidR="00FD7B04" w14:paraId="366777DB" w14:textId="77777777" w:rsidTr="005D44E8">
        <w:trPr>
          <w:trHeight w:val="1313"/>
          <w:jc w:val="center"/>
        </w:trPr>
        <w:tc>
          <w:tcPr>
            <w:tcW w:w="2500" w:type="pct"/>
          </w:tcPr>
          <w:p w14:paraId="279D2C82" w14:textId="77777777" w:rsidR="00FD7B04" w:rsidRPr="002D11AD" w:rsidRDefault="00FD7B04" w:rsidP="007D7702">
            <w:pPr>
              <w:snapToGrid w:val="0"/>
              <w:spacing w:line="400" w:lineRule="exact"/>
              <w:ind w:firstLine="0"/>
              <w:rPr>
                <w:sz w:val="24"/>
                <w:szCs w:val="24"/>
              </w:rPr>
            </w:pPr>
          </w:p>
        </w:tc>
        <w:tc>
          <w:tcPr>
            <w:tcW w:w="2500" w:type="pct"/>
          </w:tcPr>
          <w:p w14:paraId="53C136FD" w14:textId="78DE795D" w:rsidR="00FD7B04" w:rsidRPr="00664A93" w:rsidRDefault="00FD7B04" w:rsidP="007D7702">
            <w:pPr>
              <w:snapToGrid w:val="0"/>
              <w:spacing w:line="400" w:lineRule="exact"/>
              <w:ind w:firstLine="0"/>
              <w:rPr>
                <w:rFonts w:eastAsiaTheme="minorEastAsia"/>
                <w:sz w:val="24"/>
                <w:szCs w:val="24"/>
                <w:u w:val="single"/>
              </w:rPr>
            </w:pPr>
            <w:r w:rsidRPr="00664A93">
              <w:rPr>
                <w:rFonts w:eastAsiaTheme="minorEastAsia"/>
                <w:sz w:val="24"/>
                <w:szCs w:val="24"/>
                <w:u w:val="single"/>
              </w:rPr>
              <w:t xml:space="preserve">7.4.12 </w:t>
            </w:r>
            <w:r w:rsidRPr="00664A93">
              <w:rPr>
                <w:rFonts w:eastAsiaTheme="minorEastAsia"/>
                <w:sz w:val="24"/>
                <w:szCs w:val="24"/>
                <w:u w:val="single"/>
              </w:rPr>
              <w:t>电动机动车及电动自行车的充电设施配电线路应设置电气火灾监控系统。</w:t>
            </w:r>
          </w:p>
        </w:tc>
      </w:tr>
      <w:tr w:rsidR="00FD7B04" w14:paraId="32720E97" w14:textId="77777777" w:rsidTr="005D44E8">
        <w:trPr>
          <w:trHeight w:val="1685"/>
          <w:jc w:val="center"/>
        </w:trPr>
        <w:tc>
          <w:tcPr>
            <w:tcW w:w="2500" w:type="pct"/>
          </w:tcPr>
          <w:p w14:paraId="22ABF21D" w14:textId="77777777" w:rsidR="00FD7B04" w:rsidRPr="002D11AD" w:rsidRDefault="00FD7B04" w:rsidP="007D7702">
            <w:pPr>
              <w:snapToGrid w:val="0"/>
              <w:spacing w:line="400" w:lineRule="exact"/>
              <w:ind w:firstLine="0"/>
              <w:rPr>
                <w:rFonts w:asciiTheme="minorEastAsia" w:eastAsiaTheme="minorEastAsia" w:hAnsiTheme="minorEastAsia"/>
                <w:sz w:val="24"/>
                <w:szCs w:val="24"/>
                <w:u w:val="single"/>
              </w:rPr>
            </w:pPr>
          </w:p>
        </w:tc>
        <w:tc>
          <w:tcPr>
            <w:tcW w:w="2500" w:type="pct"/>
          </w:tcPr>
          <w:p w14:paraId="397401B3" w14:textId="43C26E97" w:rsidR="00FD7B04" w:rsidRPr="00664A93" w:rsidRDefault="00FD7B04" w:rsidP="007D7702">
            <w:pPr>
              <w:snapToGrid w:val="0"/>
              <w:spacing w:line="400" w:lineRule="exact"/>
              <w:ind w:firstLine="0"/>
              <w:rPr>
                <w:rFonts w:eastAsiaTheme="minorEastAsia"/>
                <w:sz w:val="24"/>
                <w:szCs w:val="24"/>
                <w:u w:val="single"/>
              </w:rPr>
            </w:pPr>
            <w:r w:rsidRPr="00664A93">
              <w:rPr>
                <w:rFonts w:eastAsiaTheme="minorEastAsia"/>
                <w:sz w:val="24"/>
                <w:szCs w:val="24"/>
                <w:u w:val="single"/>
              </w:rPr>
              <w:t xml:space="preserve">7.4.13 </w:t>
            </w:r>
            <w:r w:rsidRPr="00664A93">
              <w:rPr>
                <w:rFonts w:eastAsiaTheme="minorEastAsia"/>
                <w:sz w:val="24"/>
                <w:szCs w:val="24"/>
                <w:u w:val="single"/>
              </w:rPr>
              <w:t>车库内电动自行车车位应按车位设置</w:t>
            </w:r>
            <w:r w:rsidRPr="00664A93">
              <w:rPr>
                <w:rFonts w:eastAsiaTheme="minorEastAsia"/>
                <w:sz w:val="24"/>
                <w:szCs w:val="24"/>
                <w:u w:val="single"/>
              </w:rPr>
              <w:t>220V</w:t>
            </w:r>
            <w:r w:rsidRPr="00664A93">
              <w:rPr>
                <w:rFonts w:eastAsiaTheme="minorEastAsia"/>
                <w:sz w:val="24"/>
                <w:szCs w:val="24"/>
                <w:u w:val="single"/>
              </w:rPr>
              <w:t>电源插座，每个配电回路不宜大于</w:t>
            </w:r>
            <w:r w:rsidRPr="00664A93">
              <w:rPr>
                <w:rFonts w:eastAsiaTheme="minorEastAsia"/>
                <w:sz w:val="24"/>
                <w:szCs w:val="24"/>
                <w:u w:val="single"/>
              </w:rPr>
              <w:t>5</w:t>
            </w:r>
            <w:r w:rsidRPr="00664A93">
              <w:rPr>
                <w:rFonts w:eastAsiaTheme="minorEastAsia"/>
                <w:sz w:val="24"/>
                <w:szCs w:val="24"/>
                <w:u w:val="single"/>
              </w:rPr>
              <w:t>个插座，插座额定电流不小于</w:t>
            </w:r>
            <w:r w:rsidRPr="00664A93">
              <w:rPr>
                <w:rFonts w:eastAsiaTheme="minorEastAsia"/>
                <w:sz w:val="24"/>
                <w:szCs w:val="24"/>
                <w:u w:val="single"/>
              </w:rPr>
              <w:t>16A</w:t>
            </w:r>
            <w:r w:rsidRPr="00664A93">
              <w:rPr>
                <w:rFonts w:eastAsiaTheme="minorEastAsia"/>
                <w:sz w:val="24"/>
                <w:szCs w:val="24"/>
                <w:u w:val="single"/>
              </w:rPr>
              <w:t>。</w:t>
            </w:r>
          </w:p>
        </w:tc>
      </w:tr>
      <w:tr w:rsidR="00FD7B04" w14:paraId="7EC130BA" w14:textId="77777777" w:rsidTr="005D44E8">
        <w:trPr>
          <w:trHeight w:val="1695"/>
          <w:jc w:val="center"/>
        </w:trPr>
        <w:tc>
          <w:tcPr>
            <w:tcW w:w="2500" w:type="pct"/>
          </w:tcPr>
          <w:p w14:paraId="35C1ADAD" w14:textId="77777777" w:rsidR="00FD7B04" w:rsidRPr="002D11AD" w:rsidRDefault="00FD7B04" w:rsidP="007D7702">
            <w:pPr>
              <w:snapToGrid w:val="0"/>
              <w:spacing w:line="400" w:lineRule="exact"/>
              <w:ind w:firstLine="0"/>
              <w:rPr>
                <w:sz w:val="24"/>
                <w:szCs w:val="24"/>
              </w:rPr>
            </w:pPr>
          </w:p>
        </w:tc>
        <w:tc>
          <w:tcPr>
            <w:tcW w:w="2500" w:type="pct"/>
          </w:tcPr>
          <w:p w14:paraId="6230A1EF" w14:textId="4332D037" w:rsidR="00FD7B04" w:rsidRPr="00664A93" w:rsidRDefault="00FD7B04" w:rsidP="007D7702">
            <w:pPr>
              <w:snapToGrid w:val="0"/>
              <w:spacing w:line="400" w:lineRule="exact"/>
              <w:ind w:firstLine="0"/>
              <w:rPr>
                <w:sz w:val="24"/>
                <w:szCs w:val="24"/>
                <w:u w:val="single"/>
              </w:rPr>
            </w:pPr>
            <w:r w:rsidRPr="00664A93">
              <w:rPr>
                <w:rFonts w:eastAsiaTheme="minorEastAsia"/>
                <w:sz w:val="24"/>
                <w:szCs w:val="24"/>
                <w:u w:val="single"/>
              </w:rPr>
              <w:t xml:space="preserve">7.4.14 </w:t>
            </w:r>
            <w:r w:rsidRPr="00664A93">
              <w:rPr>
                <w:rFonts w:eastAsiaTheme="minorEastAsia"/>
                <w:sz w:val="24"/>
                <w:szCs w:val="24"/>
                <w:u w:val="single"/>
              </w:rPr>
              <w:t>车库内电动机动车充电设施、电动非机动车充电设施应独立计量。经营性的充电设施应支持刷卡、</w:t>
            </w:r>
            <w:proofErr w:type="gramStart"/>
            <w:r w:rsidRPr="00664A93">
              <w:rPr>
                <w:rFonts w:eastAsiaTheme="minorEastAsia"/>
                <w:sz w:val="24"/>
                <w:szCs w:val="24"/>
                <w:u w:val="single"/>
              </w:rPr>
              <w:t>扫码等</w:t>
            </w:r>
            <w:proofErr w:type="gramEnd"/>
            <w:r w:rsidRPr="00664A93">
              <w:rPr>
                <w:rFonts w:eastAsiaTheme="minorEastAsia"/>
                <w:sz w:val="24"/>
                <w:szCs w:val="24"/>
                <w:u w:val="single"/>
              </w:rPr>
              <w:t>便捷支付功能。</w:t>
            </w:r>
          </w:p>
        </w:tc>
      </w:tr>
    </w:tbl>
    <w:p w14:paraId="50F28EAA" w14:textId="77777777" w:rsidR="00F009AB" w:rsidRDefault="00F009AB">
      <w:pPr>
        <w:ind w:firstLine="0"/>
      </w:pPr>
    </w:p>
    <w:p w14:paraId="0457F72A" w14:textId="77777777" w:rsidR="00F009AB" w:rsidRDefault="00F009AB">
      <w:pPr>
        <w:ind w:firstLine="0"/>
      </w:pPr>
    </w:p>
    <w:p w14:paraId="3DB1ACD9" w14:textId="77777777" w:rsidR="00F009AB" w:rsidRDefault="00F009AB">
      <w:pPr>
        <w:ind w:firstLine="0"/>
      </w:pPr>
    </w:p>
    <w:p w14:paraId="6440C936" w14:textId="77777777" w:rsidR="00F009AB" w:rsidRDefault="00F009AB">
      <w:pPr>
        <w:ind w:firstLine="0"/>
      </w:pPr>
    </w:p>
    <w:p w14:paraId="2474084B" w14:textId="77777777" w:rsidR="00F009AB" w:rsidRDefault="00F009AB">
      <w:pPr>
        <w:ind w:firstLine="0"/>
      </w:pPr>
    </w:p>
    <w:p w14:paraId="126ED966" w14:textId="46AA6BF4" w:rsidR="00F009AB" w:rsidRDefault="00F009AB">
      <w:pPr>
        <w:ind w:firstLine="0"/>
      </w:pPr>
    </w:p>
    <w:p w14:paraId="12FC56BF" w14:textId="75988E76" w:rsidR="00FD7B04" w:rsidRDefault="00FD7B04">
      <w:pPr>
        <w:ind w:firstLine="0"/>
      </w:pPr>
    </w:p>
    <w:p w14:paraId="789E4418" w14:textId="6AA7370A" w:rsidR="00FD7B04" w:rsidRDefault="00FD7B04">
      <w:pPr>
        <w:ind w:firstLine="0"/>
      </w:pPr>
    </w:p>
    <w:p w14:paraId="2BF7713F" w14:textId="4EC045F8" w:rsidR="00FD7B04" w:rsidRDefault="00FD7B04">
      <w:pPr>
        <w:ind w:firstLine="0"/>
      </w:pPr>
    </w:p>
    <w:p w14:paraId="41490AE5" w14:textId="2A33B7D4" w:rsidR="00FD7B04" w:rsidRDefault="00FD7B04">
      <w:pPr>
        <w:ind w:firstLine="0"/>
      </w:pPr>
    </w:p>
    <w:p w14:paraId="1D20022E" w14:textId="70006118" w:rsidR="00FD7B04" w:rsidRDefault="00FD7B04">
      <w:pPr>
        <w:ind w:firstLine="0"/>
      </w:pPr>
    </w:p>
    <w:p w14:paraId="5999D35F" w14:textId="7D4ED4E0" w:rsidR="00FD7B04" w:rsidRDefault="00FD7B04">
      <w:pPr>
        <w:ind w:firstLine="0"/>
      </w:pPr>
    </w:p>
    <w:p w14:paraId="4196E1B7" w14:textId="77777777" w:rsidR="00F009AB" w:rsidRDefault="00F009AB">
      <w:pPr>
        <w:ind w:firstLine="0"/>
      </w:pPr>
    </w:p>
    <w:p w14:paraId="763186FB" w14:textId="77777777" w:rsidR="00835969" w:rsidRDefault="00835969">
      <w:pPr>
        <w:jc w:val="center"/>
        <w:rPr>
          <w:b/>
          <w:color w:val="000000" w:themeColor="text1"/>
          <w:sz w:val="30"/>
          <w:szCs w:val="30"/>
        </w:rPr>
      </w:pPr>
      <w:bookmarkStart w:id="25" w:name="_Toc25441"/>
    </w:p>
    <w:p w14:paraId="56D66420" w14:textId="77777777" w:rsidR="00835969" w:rsidRDefault="00835969">
      <w:pPr>
        <w:jc w:val="center"/>
        <w:rPr>
          <w:b/>
          <w:color w:val="000000" w:themeColor="text1"/>
          <w:sz w:val="30"/>
          <w:szCs w:val="30"/>
        </w:rPr>
      </w:pPr>
    </w:p>
    <w:p w14:paraId="214DBA7B" w14:textId="77777777" w:rsidR="00835969" w:rsidRDefault="00835969">
      <w:pPr>
        <w:jc w:val="center"/>
        <w:rPr>
          <w:b/>
          <w:color w:val="000000" w:themeColor="text1"/>
          <w:sz w:val="30"/>
          <w:szCs w:val="30"/>
        </w:rPr>
      </w:pPr>
    </w:p>
    <w:p w14:paraId="676D6506" w14:textId="77777777" w:rsidR="00835969" w:rsidRDefault="00835969">
      <w:pPr>
        <w:jc w:val="center"/>
        <w:rPr>
          <w:b/>
          <w:color w:val="000000" w:themeColor="text1"/>
          <w:sz w:val="30"/>
          <w:szCs w:val="30"/>
        </w:rPr>
      </w:pPr>
    </w:p>
    <w:p w14:paraId="4FF87C58" w14:textId="0E4ED71A" w:rsidR="00835969" w:rsidRDefault="00835969">
      <w:pPr>
        <w:jc w:val="center"/>
        <w:rPr>
          <w:b/>
          <w:color w:val="000000" w:themeColor="text1"/>
          <w:sz w:val="30"/>
          <w:szCs w:val="30"/>
        </w:rPr>
      </w:pPr>
    </w:p>
    <w:p w14:paraId="019EAFA7" w14:textId="7B35838A" w:rsidR="00F863F0" w:rsidRDefault="00F863F0">
      <w:pPr>
        <w:jc w:val="center"/>
        <w:rPr>
          <w:b/>
          <w:color w:val="000000" w:themeColor="text1"/>
          <w:sz w:val="30"/>
          <w:szCs w:val="30"/>
        </w:rPr>
      </w:pPr>
    </w:p>
    <w:p w14:paraId="4F0439DF" w14:textId="460F27D3" w:rsidR="00F863F0" w:rsidRDefault="00F863F0">
      <w:pPr>
        <w:jc w:val="center"/>
        <w:rPr>
          <w:b/>
          <w:color w:val="000000" w:themeColor="text1"/>
          <w:sz w:val="30"/>
          <w:szCs w:val="30"/>
        </w:rPr>
      </w:pPr>
    </w:p>
    <w:bookmarkEnd w:id="25"/>
    <w:p w14:paraId="163FCDF9" w14:textId="77777777" w:rsidR="00835969" w:rsidRDefault="00835969" w:rsidP="00485D5E">
      <w:pPr>
        <w:ind w:firstLine="0"/>
        <w:rPr>
          <w:b/>
          <w:color w:val="000000" w:themeColor="text1"/>
          <w:sz w:val="30"/>
          <w:szCs w:val="30"/>
        </w:rPr>
      </w:pPr>
    </w:p>
    <w:sectPr w:rsidR="00835969">
      <w:footerReference w:type="default" r:id="rId12"/>
      <w:footerReference w:type="first" r:id="rId13"/>
      <w:pgSz w:w="11906" w:h="16838"/>
      <w:pgMar w:top="1440" w:right="1800" w:bottom="1246"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D074A" w14:textId="77777777" w:rsidR="0002785B" w:rsidRDefault="0002785B">
      <w:pPr>
        <w:spacing w:line="240" w:lineRule="auto"/>
      </w:pPr>
      <w:r>
        <w:separator/>
      </w:r>
    </w:p>
  </w:endnote>
  <w:endnote w:type="continuationSeparator" w:id="0">
    <w:p w14:paraId="742CE3C7" w14:textId="77777777" w:rsidR="0002785B" w:rsidRDefault="00027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ABB9" w14:textId="77777777" w:rsidR="006836C1" w:rsidRDefault="006836C1">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E9EC7ED" w14:textId="77777777" w:rsidR="006836C1" w:rsidRDefault="006836C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8DC3E" w14:textId="31F8DA1C" w:rsidR="006836C1" w:rsidRDefault="006836C1">
    <w:pPr>
      <w:pStyle w:val="aa"/>
      <w:ind w:right="360"/>
      <w:jc w:val="center"/>
    </w:pPr>
    <w:r>
      <w:rPr>
        <w:rStyle w:val="af0"/>
      </w:rPr>
      <w:fldChar w:fldCharType="begin"/>
    </w:r>
    <w:r>
      <w:rPr>
        <w:rStyle w:val="af0"/>
      </w:rPr>
      <w:instrText xml:space="preserve"> PAGE </w:instrText>
    </w:r>
    <w:r>
      <w:rPr>
        <w:rStyle w:val="af0"/>
      </w:rPr>
      <w:fldChar w:fldCharType="separate"/>
    </w:r>
    <w:r w:rsidR="00490125">
      <w:rPr>
        <w:rStyle w:val="af0"/>
        <w:noProof/>
      </w:rPr>
      <w:t>3</w:t>
    </w:r>
    <w:r>
      <w:rPr>
        <w:rStyle w:val="af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87672" w14:textId="0660E3DF" w:rsidR="006836C1" w:rsidRDefault="006836C1">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95287" w14:textId="77777777" w:rsidR="0002785B" w:rsidRDefault="0002785B">
      <w:pPr>
        <w:spacing w:line="240" w:lineRule="auto"/>
      </w:pPr>
      <w:r>
        <w:separator/>
      </w:r>
    </w:p>
  </w:footnote>
  <w:footnote w:type="continuationSeparator" w:id="0">
    <w:p w14:paraId="51F23894" w14:textId="77777777" w:rsidR="0002785B" w:rsidRDefault="0002785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decimal"/>
      <w:suff w:val="space"/>
      <w:lvlText w:val="3. 2. %1"/>
      <w:lvlJc w:val="left"/>
      <w:pPr>
        <w:tabs>
          <w:tab w:val="num" w:pos="0"/>
        </w:tabs>
        <w:ind w:left="420" w:hanging="420"/>
      </w:pPr>
      <w:rPr>
        <w:rFonts w:ascii="Times New Roman" w:hAnsi="Times New Roman" w:cs="Times New Roman" w:hint="default"/>
        <w:b/>
        <w:spacing w:val="-2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16"/>
    <w:multiLevelType w:val="multilevel"/>
    <w:tmpl w:val="00000016"/>
    <w:lvl w:ilvl="0">
      <w:start w:val="1"/>
      <w:numFmt w:val="decimal"/>
      <w:suff w:val="space"/>
      <w:lvlText w:val="1. 0. %1"/>
      <w:lvlJc w:val="left"/>
      <w:pPr>
        <w:tabs>
          <w:tab w:val="num" w:pos="0"/>
        </w:tabs>
        <w:ind w:left="0" w:firstLine="0"/>
      </w:pPr>
      <w:rPr>
        <w:rFonts w:ascii="Times New Roman" w:hAnsi="Times New Roman" w:cs="Times New Roman" w:hint="default"/>
        <w:b/>
        <w:color w:val="00000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8"/>
  <w:drawingGridVerticalSpacing w:val="28"/>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55"/>
    <w:rsid w:val="00001033"/>
    <w:rsid w:val="00005561"/>
    <w:rsid w:val="00006BA1"/>
    <w:rsid w:val="00007198"/>
    <w:rsid w:val="00007514"/>
    <w:rsid w:val="00012171"/>
    <w:rsid w:val="00014ADA"/>
    <w:rsid w:val="00015554"/>
    <w:rsid w:val="000176F2"/>
    <w:rsid w:val="00017836"/>
    <w:rsid w:val="00020037"/>
    <w:rsid w:val="00020B94"/>
    <w:rsid w:val="00022630"/>
    <w:rsid w:val="0002542B"/>
    <w:rsid w:val="00025855"/>
    <w:rsid w:val="00027383"/>
    <w:rsid w:val="0002785B"/>
    <w:rsid w:val="000312D8"/>
    <w:rsid w:val="000319E4"/>
    <w:rsid w:val="00031E70"/>
    <w:rsid w:val="000325EC"/>
    <w:rsid w:val="00036833"/>
    <w:rsid w:val="00036A8E"/>
    <w:rsid w:val="0003765E"/>
    <w:rsid w:val="00037A53"/>
    <w:rsid w:val="00037EAA"/>
    <w:rsid w:val="000402BC"/>
    <w:rsid w:val="000407AC"/>
    <w:rsid w:val="0004350D"/>
    <w:rsid w:val="000439E5"/>
    <w:rsid w:val="00044D71"/>
    <w:rsid w:val="00044EE0"/>
    <w:rsid w:val="00046143"/>
    <w:rsid w:val="0004624F"/>
    <w:rsid w:val="00046E00"/>
    <w:rsid w:val="00051C30"/>
    <w:rsid w:val="000528B3"/>
    <w:rsid w:val="00052EB4"/>
    <w:rsid w:val="00054D9C"/>
    <w:rsid w:val="00055A2B"/>
    <w:rsid w:val="000579FA"/>
    <w:rsid w:val="00060592"/>
    <w:rsid w:val="000613E0"/>
    <w:rsid w:val="00061578"/>
    <w:rsid w:val="000623C8"/>
    <w:rsid w:val="0006274C"/>
    <w:rsid w:val="000631DE"/>
    <w:rsid w:val="000633C4"/>
    <w:rsid w:val="000659CC"/>
    <w:rsid w:val="0006783D"/>
    <w:rsid w:val="00067B76"/>
    <w:rsid w:val="00067DD0"/>
    <w:rsid w:val="00071327"/>
    <w:rsid w:val="000722F9"/>
    <w:rsid w:val="00073E25"/>
    <w:rsid w:val="0007434B"/>
    <w:rsid w:val="00074A35"/>
    <w:rsid w:val="00076B18"/>
    <w:rsid w:val="00076DA5"/>
    <w:rsid w:val="000771AC"/>
    <w:rsid w:val="000772F4"/>
    <w:rsid w:val="00077472"/>
    <w:rsid w:val="000776A4"/>
    <w:rsid w:val="000801DB"/>
    <w:rsid w:val="00080AB4"/>
    <w:rsid w:val="00081B6A"/>
    <w:rsid w:val="0008334A"/>
    <w:rsid w:val="00083EF3"/>
    <w:rsid w:val="00083FE5"/>
    <w:rsid w:val="000846AE"/>
    <w:rsid w:val="000849A2"/>
    <w:rsid w:val="00086C45"/>
    <w:rsid w:val="00090145"/>
    <w:rsid w:val="00090797"/>
    <w:rsid w:val="000907D6"/>
    <w:rsid w:val="00090A7F"/>
    <w:rsid w:val="00090D39"/>
    <w:rsid w:val="00090DFB"/>
    <w:rsid w:val="00091D3C"/>
    <w:rsid w:val="00092AA4"/>
    <w:rsid w:val="00092FD8"/>
    <w:rsid w:val="0009473F"/>
    <w:rsid w:val="00094B7C"/>
    <w:rsid w:val="000950B7"/>
    <w:rsid w:val="000950E5"/>
    <w:rsid w:val="00095C3B"/>
    <w:rsid w:val="00096A34"/>
    <w:rsid w:val="000978C8"/>
    <w:rsid w:val="000A219B"/>
    <w:rsid w:val="000A3D22"/>
    <w:rsid w:val="000A3F0A"/>
    <w:rsid w:val="000A53DC"/>
    <w:rsid w:val="000A67CF"/>
    <w:rsid w:val="000A6E6E"/>
    <w:rsid w:val="000A74B8"/>
    <w:rsid w:val="000A7F82"/>
    <w:rsid w:val="000B0039"/>
    <w:rsid w:val="000B1708"/>
    <w:rsid w:val="000B1C4A"/>
    <w:rsid w:val="000B2308"/>
    <w:rsid w:val="000B32F2"/>
    <w:rsid w:val="000B37AD"/>
    <w:rsid w:val="000B4BD6"/>
    <w:rsid w:val="000B559E"/>
    <w:rsid w:val="000B61EF"/>
    <w:rsid w:val="000B73E1"/>
    <w:rsid w:val="000C15DE"/>
    <w:rsid w:val="000C2263"/>
    <w:rsid w:val="000C4057"/>
    <w:rsid w:val="000C4A95"/>
    <w:rsid w:val="000C5610"/>
    <w:rsid w:val="000C6E08"/>
    <w:rsid w:val="000C6E7E"/>
    <w:rsid w:val="000C7976"/>
    <w:rsid w:val="000D02AA"/>
    <w:rsid w:val="000D0689"/>
    <w:rsid w:val="000D06C2"/>
    <w:rsid w:val="000D1F63"/>
    <w:rsid w:val="000D3679"/>
    <w:rsid w:val="000D3D6F"/>
    <w:rsid w:val="000D55FD"/>
    <w:rsid w:val="000D6785"/>
    <w:rsid w:val="000D7573"/>
    <w:rsid w:val="000E065E"/>
    <w:rsid w:val="000E196E"/>
    <w:rsid w:val="000E1B69"/>
    <w:rsid w:val="000E252A"/>
    <w:rsid w:val="000E31E8"/>
    <w:rsid w:val="000E3B6F"/>
    <w:rsid w:val="000E428C"/>
    <w:rsid w:val="000E50FB"/>
    <w:rsid w:val="000F0C59"/>
    <w:rsid w:val="000F0CD1"/>
    <w:rsid w:val="000F1C0C"/>
    <w:rsid w:val="000F2383"/>
    <w:rsid w:val="000F2829"/>
    <w:rsid w:val="000F5CEC"/>
    <w:rsid w:val="000F68E1"/>
    <w:rsid w:val="000F75A4"/>
    <w:rsid w:val="000F7959"/>
    <w:rsid w:val="000F79AB"/>
    <w:rsid w:val="000F79F7"/>
    <w:rsid w:val="0010037A"/>
    <w:rsid w:val="00101539"/>
    <w:rsid w:val="0010196C"/>
    <w:rsid w:val="00101EEC"/>
    <w:rsid w:val="001025D6"/>
    <w:rsid w:val="001030D9"/>
    <w:rsid w:val="0010373D"/>
    <w:rsid w:val="001043A8"/>
    <w:rsid w:val="00104A72"/>
    <w:rsid w:val="00104AF0"/>
    <w:rsid w:val="00104DDF"/>
    <w:rsid w:val="00106563"/>
    <w:rsid w:val="001104B5"/>
    <w:rsid w:val="001105C0"/>
    <w:rsid w:val="00110613"/>
    <w:rsid w:val="00110663"/>
    <w:rsid w:val="00112CFD"/>
    <w:rsid w:val="00113211"/>
    <w:rsid w:val="00113C6D"/>
    <w:rsid w:val="00113CFB"/>
    <w:rsid w:val="001166A4"/>
    <w:rsid w:val="00116C85"/>
    <w:rsid w:val="00117993"/>
    <w:rsid w:val="001179E9"/>
    <w:rsid w:val="001204CB"/>
    <w:rsid w:val="00121AE2"/>
    <w:rsid w:val="001233E1"/>
    <w:rsid w:val="00123485"/>
    <w:rsid w:val="00123A54"/>
    <w:rsid w:val="001240EE"/>
    <w:rsid w:val="00124684"/>
    <w:rsid w:val="00124C53"/>
    <w:rsid w:val="00125E68"/>
    <w:rsid w:val="00126316"/>
    <w:rsid w:val="00127595"/>
    <w:rsid w:val="00127C27"/>
    <w:rsid w:val="00127FD1"/>
    <w:rsid w:val="001304FC"/>
    <w:rsid w:val="00131488"/>
    <w:rsid w:val="00131AF6"/>
    <w:rsid w:val="00131BD6"/>
    <w:rsid w:val="00132BF2"/>
    <w:rsid w:val="0013375E"/>
    <w:rsid w:val="001350C1"/>
    <w:rsid w:val="0013645B"/>
    <w:rsid w:val="00137C67"/>
    <w:rsid w:val="00140C10"/>
    <w:rsid w:val="00142A62"/>
    <w:rsid w:val="00144C56"/>
    <w:rsid w:val="001464E6"/>
    <w:rsid w:val="0014666A"/>
    <w:rsid w:val="001512DE"/>
    <w:rsid w:val="00151BE2"/>
    <w:rsid w:val="0015235E"/>
    <w:rsid w:val="001531F4"/>
    <w:rsid w:val="00153ACD"/>
    <w:rsid w:val="00154F60"/>
    <w:rsid w:val="00155391"/>
    <w:rsid w:val="001555B2"/>
    <w:rsid w:val="001561DC"/>
    <w:rsid w:val="00156A32"/>
    <w:rsid w:val="001607BC"/>
    <w:rsid w:val="00163AFE"/>
    <w:rsid w:val="001665D8"/>
    <w:rsid w:val="00166995"/>
    <w:rsid w:val="00166EF5"/>
    <w:rsid w:val="001701CF"/>
    <w:rsid w:val="001714CA"/>
    <w:rsid w:val="00173DBA"/>
    <w:rsid w:val="001750C8"/>
    <w:rsid w:val="0017728B"/>
    <w:rsid w:val="001802FC"/>
    <w:rsid w:val="00180C08"/>
    <w:rsid w:val="001826C8"/>
    <w:rsid w:val="00182A4E"/>
    <w:rsid w:val="00182D9C"/>
    <w:rsid w:val="001830FB"/>
    <w:rsid w:val="00183406"/>
    <w:rsid w:val="00183450"/>
    <w:rsid w:val="00183C01"/>
    <w:rsid w:val="0018446C"/>
    <w:rsid w:val="001844C6"/>
    <w:rsid w:val="00184523"/>
    <w:rsid w:val="0018463F"/>
    <w:rsid w:val="00185E50"/>
    <w:rsid w:val="0018784A"/>
    <w:rsid w:val="001879F8"/>
    <w:rsid w:val="00192431"/>
    <w:rsid w:val="00194843"/>
    <w:rsid w:val="001948BA"/>
    <w:rsid w:val="001A01F9"/>
    <w:rsid w:val="001A124F"/>
    <w:rsid w:val="001A1904"/>
    <w:rsid w:val="001A2097"/>
    <w:rsid w:val="001A28BA"/>
    <w:rsid w:val="001A53DA"/>
    <w:rsid w:val="001A64C2"/>
    <w:rsid w:val="001A7553"/>
    <w:rsid w:val="001B0005"/>
    <w:rsid w:val="001B16AB"/>
    <w:rsid w:val="001B2EE3"/>
    <w:rsid w:val="001B30CE"/>
    <w:rsid w:val="001B3FAF"/>
    <w:rsid w:val="001B4A4D"/>
    <w:rsid w:val="001B4A8C"/>
    <w:rsid w:val="001B4B32"/>
    <w:rsid w:val="001B4EEF"/>
    <w:rsid w:val="001B5804"/>
    <w:rsid w:val="001B59A6"/>
    <w:rsid w:val="001B60DA"/>
    <w:rsid w:val="001B6E0E"/>
    <w:rsid w:val="001C1E71"/>
    <w:rsid w:val="001C219E"/>
    <w:rsid w:val="001C2E55"/>
    <w:rsid w:val="001C4190"/>
    <w:rsid w:val="001C483E"/>
    <w:rsid w:val="001C4B2E"/>
    <w:rsid w:val="001C60C5"/>
    <w:rsid w:val="001D0419"/>
    <w:rsid w:val="001D1A10"/>
    <w:rsid w:val="001D4038"/>
    <w:rsid w:val="001D5408"/>
    <w:rsid w:val="001D7BF6"/>
    <w:rsid w:val="001E0FFB"/>
    <w:rsid w:val="001E10B4"/>
    <w:rsid w:val="001E178A"/>
    <w:rsid w:val="001E3627"/>
    <w:rsid w:val="001E4AF6"/>
    <w:rsid w:val="001E6130"/>
    <w:rsid w:val="001E76A6"/>
    <w:rsid w:val="001E7C96"/>
    <w:rsid w:val="001E7FDA"/>
    <w:rsid w:val="001F115B"/>
    <w:rsid w:val="001F129B"/>
    <w:rsid w:val="001F1957"/>
    <w:rsid w:val="001F1F50"/>
    <w:rsid w:val="001F22BF"/>
    <w:rsid w:val="001F2BE2"/>
    <w:rsid w:val="001F2BF7"/>
    <w:rsid w:val="001F3472"/>
    <w:rsid w:val="001F4A8A"/>
    <w:rsid w:val="001F4CDC"/>
    <w:rsid w:val="001F5662"/>
    <w:rsid w:val="001F5942"/>
    <w:rsid w:val="001F5BE3"/>
    <w:rsid w:val="001F7355"/>
    <w:rsid w:val="001F7580"/>
    <w:rsid w:val="00203438"/>
    <w:rsid w:val="00204D7D"/>
    <w:rsid w:val="00206803"/>
    <w:rsid w:val="00207391"/>
    <w:rsid w:val="00210C60"/>
    <w:rsid w:val="002118DD"/>
    <w:rsid w:val="00212293"/>
    <w:rsid w:val="00212DEA"/>
    <w:rsid w:val="00213BDB"/>
    <w:rsid w:val="00215D7E"/>
    <w:rsid w:val="00216D56"/>
    <w:rsid w:val="00216F2B"/>
    <w:rsid w:val="00217BC3"/>
    <w:rsid w:val="00221216"/>
    <w:rsid w:val="0022279F"/>
    <w:rsid w:val="00223383"/>
    <w:rsid w:val="0022356F"/>
    <w:rsid w:val="00225E42"/>
    <w:rsid w:val="00226BAC"/>
    <w:rsid w:val="00230165"/>
    <w:rsid w:val="00230A91"/>
    <w:rsid w:val="00231BF6"/>
    <w:rsid w:val="00232DE2"/>
    <w:rsid w:val="002332F5"/>
    <w:rsid w:val="00234294"/>
    <w:rsid w:val="00234FD2"/>
    <w:rsid w:val="00235F28"/>
    <w:rsid w:val="00236AC9"/>
    <w:rsid w:val="00236E5A"/>
    <w:rsid w:val="00237C8D"/>
    <w:rsid w:val="0024093C"/>
    <w:rsid w:val="00240A85"/>
    <w:rsid w:val="00240D61"/>
    <w:rsid w:val="00243807"/>
    <w:rsid w:val="00246AF8"/>
    <w:rsid w:val="002476F2"/>
    <w:rsid w:val="00251082"/>
    <w:rsid w:val="00251B73"/>
    <w:rsid w:val="00252816"/>
    <w:rsid w:val="002532F3"/>
    <w:rsid w:val="00253721"/>
    <w:rsid w:val="00253967"/>
    <w:rsid w:val="002546D9"/>
    <w:rsid w:val="00254770"/>
    <w:rsid w:val="00254796"/>
    <w:rsid w:val="00256224"/>
    <w:rsid w:val="00257065"/>
    <w:rsid w:val="002579DC"/>
    <w:rsid w:val="002603EF"/>
    <w:rsid w:val="002608B3"/>
    <w:rsid w:val="00261320"/>
    <w:rsid w:val="002619E4"/>
    <w:rsid w:val="00263446"/>
    <w:rsid w:val="00263A6B"/>
    <w:rsid w:val="0026748A"/>
    <w:rsid w:val="00267E0B"/>
    <w:rsid w:val="00270B50"/>
    <w:rsid w:val="002716E5"/>
    <w:rsid w:val="0027241E"/>
    <w:rsid w:val="0027291C"/>
    <w:rsid w:val="00273BC1"/>
    <w:rsid w:val="00273D3A"/>
    <w:rsid w:val="00273D4E"/>
    <w:rsid w:val="002769DD"/>
    <w:rsid w:val="00276B0D"/>
    <w:rsid w:val="002808A3"/>
    <w:rsid w:val="00280EBF"/>
    <w:rsid w:val="00281667"/>
    <w:rsid w:val="00282830"/>
    <w:rsid w:val="00282FB9"/>
    <w:rsid w:val="00286E8B"/>
    <w:rsid w:val="0029037F"/>
    <w:rsid w:val="00290B08"/>
    <w:rsid w:val="00292639"/>
    <w:rsid w:val="0029633F"/>
    <w:rsid w:val="00296384"/>
    <w:rsid w:val="0029706C"/>
    <w:rsid w:val="00297533"/>
    <w:rsid w:val="002A12A9"/>
    <w:rsid w:val="002A13F7"/>
    <w:rsid w:val="002A40B0"/>
    <w:rsid w:val="002A5297"/>
    <w:rsid w:val="002A571A"/>
    <w:rsid w:val="002A5825"/>
    <w:rsid w:val="002A6329"/>
    <w:rsid w:val="002A7117"/>
    <w:rsid w:val="002A726D"/>
    <w:rsid w:val="002B02AB"/>
    <w:rsid w:val="002B1058"/>
    <w:rsid w:val="002B1113"/>
    <w:rsid w:val="002B3D9A"/>
    <w:rsid w:val="002C0206"/>
    <w:rsid w:val="002C1145"/>
    <w:rsid w:val="002C1747"/>
    <w:rsid w:val="002C1765"/>
    <w:rsid w:val="002C23B2"/>
    <w:rsid w:val="002C325E"/>
    <w:rsid w:val="002C40BF"/>
    <w:rsid w:val="002C5908"/>
    <w:rsid w:val="002C637D"/>
    <w:rsid w:val="002C7CFA"/>
    <w:rsid w:val="002D09A5"/>
    <w:rsid w:val="002D0C19"/>
    <w:rsid w:val="002D111E"/>
    <w:rsid w:val="002D11AD"/>
    <w:rsid w:val="002D192F"/>
    <w:rsid w:val="002D19A9"/>
    <w:rsid w:val="002D1CF5"/>
    <w:rsid w:val="002D1E6D"/>
    <w:rsid w:val="002D260C"/>
    <w:rsid w:val="002D3F39"/>
    <w:rsid w:val="002D41F3"/>
    <w:rsid w:val="002D5047"/>
    <w:rsid w:val="002D51A9"/>
    <w:rsid w:val="002D5B06"/>
    <w:rsid w:val="002D6606"/>
    <w:rsid w:val="002D68AD"/>
    <w:rsid w:val="002E0FC4"/>
    <w:rsid w:val="002E1E25"/>
    <w:rsid w:val="002E2106"/>
    <w:rsid w:val="002E233E"/>
    <w:rsid w:val="002E2558"/>
    <w:rsid w:val="002E327A"/>
    <w:rsid w:val="002E48E9"/>
    <w:rsid w:val="002E60D5"/>
    <w:rsid w:val="002F08C1"/>
    <w:rsid w:val="002F21A3"/>
    <w:rsid w:val="002F271A"/>
    <w:rsid w:val="002F2751"/>
    <w:rsid w:val="002F294A"/>
    <w:rsid w:val="002F340F"/>
    <w:rsid w:val="002F42CF"/>
    <w:rsid w:val="002F4D73"/>
    <w:rsid w:val="002F59F6"/>
    <w:rsid w:val="002F638B"/>
    <w:rsid w:val="002F7212"/>
    <w:rsid w:val="003031F4"/>
    <w:rsid w:val="00303CD0"/>
    <w:rsid w:val="00303D26"/>
    <w:rsid w:val="00304536"/>
    <w:rsid w:val="00306521"/>
    <w:rsid w:val="0030681C"/>
    <w:rsid w:val="003075F5"/>
    <w:rsid w:val="003100E3"/>
    <w:rsid w:val="003112C6"/>
    <w:rsid w:val="0031157B"/>
    <w:rsid w:val="003117F2"/>
    <w:rsid w:val="003121A0"/>
    <w:rsid w:val="003126BC"/>
    <w:rsid w:val="0031285B"/>
    <w:rsid w:val="003132B6"/>
    <w:rsid w:val="003136A2"/>
    <w:rsid w:val="0031493F"/>
    <w:rsid w:val="00315A14"/>
    <w:rsid w:val="00315BB2"/>
    <w:rsid w:val="0031648A"/>
    <w:rsid w:val="003173FE"/>
    <w:rsid w:val="00317850"/>
    <w:rsid w:val="00317C70"/>
    <w:rsid w:val="00320F00"/>
    <w:rsid w:val="00321968"/>
    <w:rsid w:val="00323935"/>
    <w:rsid w:val="0032478F"/>
    <w:rsid w:val="00325629"/>
    <w:rsid w:val="00332631"/>
    <w:rsid w:val="00332FE8"/>
    <w:rsid w:val="00333B3F"/>
    <w:rsid w:val="00334122"/>
    <w:rsid w:val="003373E4"/>
    <w:rsid w:val="003375BA"/>
    <w:rsid w:val="003376A9"/>
    <w:rsid w:val="00340B98"/>
    <w:rsid w:val="00340C19"/>
    <w:rsid w:val="00340F97"/>
    <w:rsid w:val="0034207E"/>
    <w:rsid w:val="00343149"/>
    <w:rsid w:val="0034442F"/>
    <w:rsid w:val="00344E55"/>
    <w:rsid w:val="00345505"/>
    <w:rsid w:val="0034646F"/>
    <w:rsid w:val="00347641"/>
    <w:rsid w:val="00347C1F"/>
    <w:rsid w:val="003507B6"/>
    <w:rsid w:val="00351C62"/>
    <w:rsid w:val="00354BBF"/>
    <w:rsid w:val="00356403"/>
    <w:rsid w:val="00356AFB"/>
    <w:rsid w:val="003573CE"/>
    <w:rsid w:val="003574D7"/>
    <w:rsid w:val="0036021A"/>
    <w:rsid w:val="003603D6"/>
    <w:rsid w:val="003609AD"/>
    <w:rsid w:val="0036191B"/>
    <w:rsid w:val="0036282B"/>
    <w:rsid w:val="00362C96"/>
    <w:rsid w:val="003642E5"/>
    <w:rsid w:val="00364557"/>
    <w:rsid w:val="0036490A"/>
    <w:rsid w:val="00364D71"/>
    <w:rsid w:val="00365029"/>
    <w:rsid w:val="0036689F"/>
    <w:rsid w:val="003678CA"/>
    <w:rsid w:val="00370AD7"/>
    <w:rsid w:val="003718E4"/>
    <w:rsid w:val="00372784"/>
    <w:rsid w:val="00374A7D"/>
    <w:rsid w:val="0037583F"/>
    <w:rsid w:val="00375F65"/>
    <w:rsid w:val="00376850"/>
    <w:rsid w:val="00376DB2"/>
    <w:rsid w:val="00380292"/>
    <w:rsid w:val="00383346"/>
    <w:rsid w:val="00383C78"/>
    <w:rsid w:val="00384C54"/>
    <w:rsid w:val="00385510"/>
    <w:rsid w:val="0038655F"/>
    <w:rsid w:val="00386E59"/>
    <w:rsid w:val="00387F1C"/>
    <w:rsid w:val="0039035C"/>
    <w:rsid w:val="0039132F"/>
    <w:rsid w:val="003913AC"/>
    <w:rsid w:val="00391EE5"/>
    <w:rsid w:val="00394328"/>
    <w:rsid w:val="00395F3E"/>
    <w:rsid w:val="00397B7C"/>
    <w:rsid w:val="003A32FE"/>
    <w:rsid w:val="003A33D4"/>
    <w:rsid w:val="003A4163"/>
    <w:rsid w:val="003A46BC"/>
    <w:rsid w:val="003A48EE"/>
    <w:rsid w:val="003A548E"/>
    <w:rsid w:val="003A6455"/>
    <w:rsid w:val="003A6558"/>
    <w:rsid w:val="003A6AC6"/>
    <w:rsid w:val="003A7431"/>
    <w:rsid w:val="003B1682"/>
    <w:rsid w:val="003B2D7C"/>
    <w:rsid w:val="003B3099"/>
    <w:rsid w:val="003B375B"/>
    <w:rsid w:val="003B4905"/>
    <w:rsid w:val="003B5312"/>
    <w:rsid w:val="003B5474"/>
    <w:rsid w:val="003B54EF"/>
    <w:rsid w:val="003B5F2C"/>
    <w:rsid w:val="003B6323"/>
    <w:rsid w:val="003B6A08"/>
    <w:rsid w:val="003C0F00"/>
    <w:rsid w:val="003C1E9D"/>
    <w:rsid w:val="003C2ADE"/>
    <w:rsid w:val="003C2F16"/>
    <w:rsid w:val="003C31A6"/>
    <w:rsid w:val="003C32AC"/>
    <w:rsid w:val="003C56E0"/>
    <w:rsid w:val="003C5CDC"/>
    <w:rsid w:val="003C63A7"/>
    <w:rsid w:val="003C68AD"/>
    <w:rsid w:val="003C69A1"/>
    <w:rsid w:val="003C6AEF"/>
    <w:rsid w:val="003C76B7"/>
    <w:rsid w:val="003C7ED4"/>
    <w:rsid w:val="003D00EA"/>
    <w:rsid w:val="003D0664"/>
    <w:rsid w:val="003D23C3"/>
    <w:rsid w:val="003D25DF"/>
    <w:rsid w:val="003D2717"/>
    <w:rsid w:val="003D454B"/>
    <w:rsid w:val="003D463C"/>
    <w:rsid w:val="003D4F24"/>
    <w:rsid w:val="003D55BC"/>
    <w:rsid w:val="003D5EF9"/>
    <w:rsid w:val="003D632A"/>
    <w:rsid w:val="003D6427"/>
    <w:rsid w:val="003D71A5"/>
    <w:rsid w:val="003D7BB5"/>
    <w:rsid w:val="003E0920"/>
    <w:rsid w:val="003E0B70"/>
    <w:rsid w:val="003E2048"/>
    <w:rsid w:val="003E2A69"/>
    <w:rsid w:val="003E4ED3"/>
    <w:rsid w:val="003E5B7D"/>
    <w:rsid w:val="003E5EA2"/>
    <w:rsid w:val="003E6447"/>
    <w:rsid w:val="003F00BD"/>
    <w:rsid w:val="003F0840"/>
    <w:rsid w:val="003F0D0B"/>
    <w:rsid w:val="003F0FF9"/>
    <w:rsid w:val="003F281D"/>
    <w:rsid w:val="003F3A86"/>
    <w:rsid w:val="003F4063"/>
    <w:rsid w:val="003F6CEE"/>
    <w:rsid w:val="0040150F"/>
    <w:rsid w:val="00401F96"/>
    <w:rsid w:val="0040269D"/>
    <w:rsid w:val="00403059"/>
    <w:rsid w:val="00404C30"/>
    <w:rsid w:val="00406D66"/>
    <w:rsid w:val="0041033E"/>
    <w:rsid w:val="00411977"/>
    <w:rsid w:val="00412400"/>
    <w:rsid w:val="004127A5"/>
    <w:rsid w:val="00413DC3"/>
    <w:rsid w:val="00414826"/>
    <w:rsid w:val="00414B0C"/>
    <w:rsid w:val="00414F0F"/>
    <w:rsid w:val="00416474"/>
    <w:rsid w:val="00416D7A"/>
    <w:rsid w:val="00416EEF"/>
    <w:rsid w:val="0042002B"/>
    <w:rsid w:val="00421181"/>
    <w:rsid w:val="004219AF"/>
    <w:rsid w:val="00423961"/>
    <w:rsid w:val="0042431A"/>
    <w:rsid w:val="00424D33"/>
    <w:rsid w:val="0043046E"/>
    <w:rsid w:val="00431972"/>
    <w:rsid w:val="00431F88"/>
    <w:rsid w:val="00432130"/>
    <w:rsid w:val="004328CE"/>
    <w:rsid w:val="00432C06"/>
    <w:rsid w:val="00434157"/>
    <w:rsid w:val="00435AED"/>
    <w:rsid w:val="00436691"/>
    <w:rsid w:val="004412FA"/>
    <w:rsid w:val="00441A68"/>
    <w:rsid w:val="004424C3"/>
    <w:rsid w:val="00442ABA"/>
    <w:rsid w:val="004438B3"/>
    <w:rsid w:val="00447553"/>
    <w:rsid w:val="004506CA"/>
    <w:rsid w:val="004515D0"/>
    <w:rsid w:val="00453DBE"/>
    <w:rsid w:val="00453E7F"/>
    <w:rsid w:val="0045434C"/>
    <w:rsid w:val="00455448"/>
    <w:rsid w:val="00455735"/>
    <w:rsid w:val="004559BF"/>
    <w:rsid w:val="00457819"/>
    <w:rsid w:val="00457860"/>
    <w:rsid w:val="00457F2E"/>
    <w:rsid w:val="00461E0A"/>
    <w:rsid w:val="00462756"/>
    <w:rsid w:val="00463C9F"/>
    <w:rsid w:val="00465530"/>
    <w:rsid w:val="00465BE6"/>
    <w:rsid w:val="004663B8"/>
    <w:rsid w:val="004679C9"/>
    <w:rsid w:val="0047069A"/>
    <w:rsid w:val="00471418"/>
    <w:rsid w:val="0047148B"/>
    <w:rsid w:val="00472870"/>
    <w:rsid w:val="00473B82"/>
    <w:rsid w:val="00473E3E"/>
    <w:rsid w:val="00477765"/>
    <w:rsid w:val="00480B11"/>
    <w:rsid w:val="004813FD"/>
    <w:rsid w:val="0048347F"/>
    <w:rsid w:val="00483553"/>
    <w:rsid w:val="00485D5E"/>
    <w:rsid w:val="004870A4"/>
    <w:rsid w:val="00490023"/>
    <w:rsid w:val="00490125"/>
    <w:rsid w:val="0049097E"/>
    <w:rsid w:val="00495817"/>
    <w:rsid w:val="00495C0E"/>
    <w:rsid w:val="00497B4C"/>
    <w:rsid w:val="00497EC8"/>
    <w:rsid w:val="004A0E21"/>
    <w:rsid w:val="004A26A7"/>
    <w:rsid w:val="004A350B"/>
    <w:rsid w:val="004A38FD"/>
    <w:rsid w:val="004A5386"/>
    <w:rsid w:val="004A5577"/>
    <w:rsid w:val="004A6B0B"/>
    <w:rsid w:val="004A7ABD"/>
    <w:rsid w:val="004B05F1"/>
    <w:rsid w:val="004B2117"/>
    <w:rsid w:val="004B34B9"/>
    <w:rsid w:val="004B53C2"/>
    <w:rsid w:val="004B5532"/>
    <w:rsid w:val="004B5750"/>
    <w:rsid w:val="004B6194"/>
    <w:rsid w:val="004B72D5"/>
    <w:rsid w:val="004B7A92"/>
    <w:rsid w:val="004C0719"/>
    <w:rsid w:val="004C08A1"/>
    <w:rsid w:val="004C1CC1"/>
    <w:rsid w:val="004C246D"/>
    <w:rsid w:val="004C3558"/>
    <w:rsid w:val="004C4E23"/>
    <w:rsid w:val="004C727A"/>
    <w:rsid w:val="004D0254"/>
    <w:rsid w:val="004D230D"/>
    <w:rsid w:val="004D3403"/>
    <w:rsid w:val="004D59FB"/>
    <w:rsid w:val="004E11FE"/>
    <w:rsid w:val="004E156F"/>
    <w:rsid w:val="004E1619"/>
    <w:rsid w:val="004E18FA"/>
    <w:rsid w:val="004E1C32"/>
    <w:rsid w:val="004E2A08"/>
    <w:rsid w:val="004E3A09"/>
    <w:rsid w:val="004E486C"/>
    <w:rsid w:val="004E57FD"/>
    <w:rsid w:val="004E5EA5"/>
    <w:rsid w:val="004E68C2"/>
    <w:rsid w:val="004E71B2"/>
    <w:rsid w:val="004E71FA"/>
    <w:rsid w:val="004E7E4E"/>
    <w:rsid w:val="004F01AE"/>
    <w:rsid w:val="004F0419"/>
    <w:rsid w:val="004F0791"/>
    <w:rsid w:val="004F092B"/>
    <w:rsid w:val="004F19CC"/>
    <w:rsid w:val="004F2188"/>
    <w:rsid w:val="004F37BD"/>
    <w:rsid w:val="004F389E"/>
    <w:rsid w:val="004F5844"/>
    <w:rsid w:val="004F6725"/>
    <w:rsid w:val="004F6FD4"/>
    <w:rsid w:val="004F74A5"/>
    <w:rsid w:val="005010A9"/>
    <w:rsid w:val="005027E0"/>
    <w:rsid w:val="00503EB4"/>
    <w:rsid w:val="00503EC4"/>
    <w:rsid w:val="0050402A"/>
    <w:rsid w:val="00505A5D"/>
    <w:rsid w:val="0050737F"/>
    <w:rsid w:val="00507594"/>
    <w:rsid w:val="005104BC"/>
    <w:rsid w:val="00510E42"/>
    <w:rsid w:val="005117A7"/>
    <w:rsid w:val="00511BD8"/>
    <w:rsid w:val="0051284D"/>
    <w:rsid w:val="00512E93"/>
    <w:rsid w:val="00513476"/>
    <w:rsid w:val="00513AA0"/>
    <w:rsid w:val="005145BB"/>
    <w:rsid w:val="0051614F"/>
    <w:rsid w:val="00516290"/>
    <w:rsid w:val="00516805"/>
    <w:rsid w:val="00517408"/>
    <w:rsid w:val="00520705"/>
    <w:rsid w:val="00521609"/>
    <w:rsid w:val="0052373D"/>
    <w:rsid w:val="00523F1B"/>
    <w:rsid w:val="00523F57"/>
    <w:rsid w:val="00524CDD"/>
    <w:rsid w:val="00525773"/>
    <w:rsid w:val="00525F0F"/>
    <w:rsid w:val="005261D7"/>
    <w:rsid w:val="00526FE8"/>
    <w:rsid w:val="0052707D"/>
    <w:rsid w:val="00530441"/>
    <w:rsid w:val="00530922"/>
    <w:rsid w:val="00530A78"/>
    <w:rsid w:val="00530F07"/>
    <w:rsid w:val="00533200"/>
    <w:rsid w:val="00533F4C"/>
    <w:rsid w:val="0053596B"/>
    <w:rsid w:val="005366A2"/>
    <w:rsid w:val="00536E39"/>
    <w:rsid w:val="00537772"/>
    <w:rsid w:val="00540065"/>
    <w:rsid w:val="00540F03"/>
    <w:rsid w:val="00541228"/>
    <w:rsid w:val="00543F29"/>
    <w:rsid w:val="00545670"/>
    <w:rsid w:val="005470E9"/>
    <w:rsid w:val="00550FD9"/>
    <w:rsid w:val="005522F5"/>
    <w:rsid w:val="00553D26"/>
    <w:rsid w:val="0055409C"/>
    <w:rsid w:val="0055770E"/>
    <w:rsid w:val="00557C93"/>
    <w:rsid w:val="005602A8"/>
    <w:rsid w:val="005605A9"/>
    <w:rsid w:val="00561703"/>
    <w:rsid w:val="00563079"/>
    <w:rsid w:val="00563CA4"/>
    <w:rsid w:val="005659DC"/>
    <w:rsid w:val="00565ED6"/>
    <w:rsid w:val="00567A4A"/>
    <w:rsid w:val="005716C0"/>
    <w:rsid w:val="00571E1A"/>
    <w:rsid w:val="005747CC"/>
    <w:rsid w:val="00574E77"/>
    <w:rsid w:val="00575683"/>
    <w:rsid w:val="00576B23"/>
    <w:rsid w:val="00576D1B"/>
    <w:rsid w:val="00580E70"/>
    <w:rsid w:val="005813CA"/>
    <w:rsid w:val="00581458"/>
    <w:rsid w:val="005823E7"/>
    <w:rsid w:val="005835E7"/>
    <w:rsid w:val="00583BBF"/>
    <w:rsid w:val="005850C8"/>
    <w:rsid w:val="00585CD6"/>
    <w:rsid w:val="00586748"/>
    <w:rsid w:val="00587752"/>
    <w:rsid w:val="005914FA"/>
    <w:rsid w:val="00591CE3"/>
    <w:rsid w:val="00591FF7"/>
    <w:rsid w:val="00592525"/>
    <w:rsid w:val="005931B8"/>
    <w:rsid w:val="005939C8"/>
    <w:rsid w:val="00593C15"/>
    <w:rsid w:val="00593EE3"/>
    <w:rsid w:val="00593FB9"/>
    <w:rsid w:val="00594942"/>
    <w:rsid w:val="00594C1B"/>
    <w:rsid w:val="00595EC2"/>
    <w:rsid w:val="00596305"/>
    <w:rsid w:val="00597E24"/>
    <w:rsid w:val="005A0918"/>
    <w:rsid w:val="005A369B"/>
    <w:rsid w:val="005A444A"/>
    <w:rsid w:val="005A4C98"/>
    <w:rsid w:val="005A5125"/>
    <w:rsid w:val="005A5306"/>
    <w:rsid w:val="005A6349"/>
    <w:rsid w:val="005A6F92"/>
    <w:rsid w:val="005B039B"/>
    <w:rsid w:val="005B4B34"/>
    <w:rsid w:val="005B4EB5"/>
    <w:rsid w:val="005B5C03"/>
    <w:rsid w:val="005B7007"/>
    <w:rsid w:val="005B7E96"/>
    <w:rsid w:val="005C02F4"/>
    <w:rsid w:val="005C0E51"/>
    <w:rsid w:val="005C21B0"/>
    <w:rsid w:val="005C32E1"/>
    <w:rsid w:val="005C3AAC"/>
    <w:rsid w:val="005C465A"/>
    <w:rsid w:val="005C4E0C"/>
    <w:rsid w:val="005C75D8"/>
    <w:rsid w:val="005D03E0"/>
    <w:rsid w:val="005D16B6"/>
    <w:rsid w:val="005D2E75"/>
    <w:rsid w:val="005D44E8"/>
    <w:rsid w:val="005D54B0"/>
    <w:rsid w:val="005D5BB6"/>
    <w:rsid w:val="005D608C"/>
    <w:rsid w:val="005E0344"/>
    <w:rsid w:val="005E0683"/>
    <w:rsid w:val="005E17E2"/>
    <w:rsid w:val="005E4604"/>
    <w:rsid w:val="005E5443"/>
    <w:rsid w:val="005E5905"/>
    <w:rsid w:val="005E6DAB"/>
    <w:rsid w:val="005F14F4"/>
    <w:rsid w:val="005F19E3"/>
    <w:rsid w:val="005F1A4F"/>
    <w:rsid w:val="005F243E"/>
    <w:rsid w:val="005F24C5"/>
    <w:rsid w:val="005F3077"/>
    <w:rsid w:val="005F4604"/>
    <w:rsid w:val="005F4E2D"/>
    <w:rsid w:val="005F6975"/>
    <w:rsid w:val="006001C5"/>
    <w:rsid w:val="00600433"/>
    <w:rsid w:val="006019B0"/>
    <w:rsid w:val="00602F55"/>
    <w:rsid w:val="00603CB1"/>
    <w:rsid w:val="006042DF"/>
    <w:rsid w:val="006047D2"/>
    <w:rsid w:val="006068AE"/>
    <w:rsid w:val="00606949"/>
    <w:rsid w:val="00606E51"/>
    <w:rsid w:val="00606FD5"/>
    <w:rsid w:val="00610063"/>
    <w:rsid w:val="006105FB"/>
    <w:rsid w:val="006135A7"/>
    <w:rsid w:val="00613AE4"/>
    <w:rsid w:val="00614EF6"/>
    <w:rsid w:val="00615032"/>
    <w:rsid w:val="0061560B"/>
    <w:rsid w:val="00620FFF"/>
    <w:rsid w:val="00621EFF"/>
    <w:rsid w:val="006226C2"/>
    <w:rsid w:val="006262CE"/>
    <w:rsid w:val="00626914"/>
    <w:rsid w:val="006279F3"/>
    <w:rsid w:val="006373EC"/>
    <w:rsid w:val="00637A28"/>
    <w:rsid w:val="00637BAE"/>
    <w:rsid w:val="006403ED"/>
    <w:rsid w:val="0064100D"/>
    <w:rsid w:val="00641C8C"/>
    <w:rsid w:val="006435F1"/>
    <w:rsid w:val="00647136"/>
    <w:rsid w:val="00647C09"/>
    <w:rsid w:val="00651D2E"/>
    <w:rsid w:val="00651FC6"/>
    <w:rsid w:val="006522C9"/>
    <w:rsid w:val="00653C38"/>
    <w:rsid w:val="0065495F"/>
    <w:rsid w:val="00657044"/>
    <w:rsid w:val="0065744F"/>
    <w:rsid w:val="00657AC3"/>
    <w:rsid w:val="00661176"/>
    <w:rsid w:val="00662F5E"/>
    <w:rsid w:val="00663329"/>
    <w:rsid w:val="006635E4"/>
    <w:rsid w:val="00663A18"/>
    <w:rsid w:val="00664A93"/>
    <w:rsid w:val="00665D80"/>
    <w:rsid w:val="0066779F"/>
    <w:rsid w:val="00667F13"/>
    <w:rsid w:val="00670FD4"/>
    <w:rsid w:val="0067161D"/>
    <w:rsid w:val="006717A6"/>
    <w:rsid w:val="00672DD8"/>
    <w:rsid w:val="006742F3"/>
    <w:rsid w:val="006743B4"/>
    <w:rsid w:val="006757B7"/>
    <w:rsid w:val="006764AD"/>
    <w:rsid w:val="00676BA9"/>
    <w:rsid w:val="00676C32"/>
    <w:rsid w:val="00681888"/>
    <w:rsid w:val="006827A0"/>
    <w:rsid w:val="00682C23"/>
    <w:rsid w:val="006836C1"/>
    <w:rsid w:val="00684A93"/>
    <w:rsid w:val="0068626D"/>
    <w:rsid w:val="00690085"/>
    <w:rsid w:val="00690DDE"/>
    <w:rsid w:val="00690FF5"/>
    <w:rsid w:val="00692024"/>
    <w:rsid w:val="0069299C"/>
    <w:rsid w:val="00692AF2"/>
    <w:rsid w:val="00694D7F"/>
    <w:rsid w:val="006951B1"/>
    <w:rsid w:val="00696831"/>
    <w:rsid w:val="006974C2"/>
    <w:rsid w:val="00697A4D"/>
    <w:rsid w:val="006A1EBD"/>
    <w:rsid w:val="006A2332"/>
    <w:rsid w:val="006A29A8"/>
    <w:rsid w:val="006A513F"/>
    <w:rsid w:val="006A5C9C"/>
    <w:rsid w:val="006A6214"/>
    <w:rsid w:val="006A71F0"/>
    <w:rsid w:val="006B0E20"/>
    <w:rsid w:val="006B12B1"/>
    <w:rsid w:val="006B293E"/>
    <w:rsid w:val="006B5DBF"/>
    <w:rsid w:val="006C04F7"/>
    <w:rsid w:val="006C0696"/>
    <w:rsid w:val="006C17FB"/>
    <w:rsid w:val="006C22C2"/>
    <w:rsid w:val="006C2A06"/>
    <w:rsid w:val="006C4194"/>
    <w:rsid w:val="006C54CF"/>
    <w:rsid w:val="006D0B97"/>
    <w:rsid w:val="006D0CBD"/>
    <w:rsid w:val="006D164F"/>
    <w:rsid w:val="006D2B36"/>
    <w:rsid w:val="006D3501"/>
    <w:rsid w:val="006D3865"/>
    <w:rsid w:val="006D38BE"/>
    <w:rsid w:val="006D4285"/>
    <w:rsid w:val="006D55CB"/>
    <w:rsid w:val="006D60A9"/>
    <w:rsid w:val="006D6470"/>
    <w:rsid w:val="006D6955"/>
    <w:rsid w:val="006D7D51"/>
    <w:rsid w:val="006E17E9"/>
    <w:rsid w:val="006E285C"/>
    <w:rsid w:val="006E5688"/>
    <w:rsid w:val="006F1307"/>
    <w:rsid w:val="006F1362"/>
    <w:rsid w:val="006F1CEE"/>
    <w:rsid w:val="006F329D"/>
    <w:rsid w:val="006F5FC7"/>
    <w:rsid w:val="006F6ABD"/>
    <w:rsid w:val="006F7E0D"/>
    <w:rsid w:val="0070172C"/>
    <w:rsid w:val="0070265F"/>
    <w:rsid w:val="00702E1D"/>
    <w:rsid w:val="00704411"/>
    <w:rsid w:val="007048B2"/>
    <w:rsid w:val="007057BC"/>
    <w:rsid w:val="007059C7"/>
    <w:rsid w:val="00707696"/>
    <w:rsid w:val="00707C67"/>
    <w:rsid w:val="00707EA8"/>
    <w:rsid w:val="00710F27"/>
    <w:rsid w:val="00712D2B"/>
    <w:rsid w:val="0071465F"/>
    <w:rsid w:val="00715B4C"/>
    <w:rsid w:val="00716E78"/>
    <w:rsid w:val="00717BD9"/>
    <w:rsid w:val="00717D7F"/>
    <w:rsid w:val="007201BD"/>
    <w:rsid w:val="00720410"/>
    <w:rsid w:val="00722B1E"/>
    <w:rsid w:val="00722F5E"/>
    <w:rsid w:val="00723997"/>
    <w:rsid w:val="00724C66"/>
    <w:rsid w:val="00725432"/>
    <w:rsid w:val="007264DB"/>
    <w:rsid w:val="00726A64"/>
    <w:rsid w:val="007271B7"/>
    <w:rsid w:val="007279EF"/>
    <w:rsid w:val="00727FCF"/>
    <w:rsid w:val="00730917"/>
    <w:rsid w:val="0073305B"/>
    <w:rsid w:val="007335AD"/>
    <w:rsid w:val="00733FAD"/>
    <w:rsid w:val="00734128"/>
    <w:rsid w:val="0073643C"/>
    <w:rsid w:val="00736D20"/>
    <w:rsid w:val="007403C3"/>
    <w:rsid w:val="007403F3"/>
    <w:rsid w:val="007418FF"/>
    <w:rsid w:val="00742EDA"/>
    <w:rsid w:val="00744C25"/>
    <w:rsid w:val="007454F1"/>
    <w:rsid w:val="00746C33"/>
    <w:rsid w:val="0075026F"/>
    <w:rsid w:val="00750E42"/>
    <w:rsid w:val="00753919"/>
    <w:rsid w:val="00754BA8"/>
    <w:rsid w:val="00756521"/>
    <w:rsid w:val="00756D78"/>
    <w:rsid w:val="007600D5"/>
    <w:rsid w:val="007607A0"/>
    <w:rsid w:val="00760818"/>
    <w:rsid w:val="00760825"/>
    <w:rsid w:val="00761367"/>
    <w:rsid w:val="00761E8A"/>
    <w:rsid w:val="007623CE"/>
    <w:rsid w:val="007635C3"/>
    <w:rsid w:val="0076364B"/>
    <w:rsid w:val="0076382C"/>
    <w:rsid w:val="00764985"/>
    <w:rsid w:val="00764D8D"/>
    <w:rsid w:val="007654A2"/>
    <w:rsid w:val="007659CB"/>
    <w:rsid w:val="00766A33"/>
    <w:rsid w:val="007727F1"/>
    <w:rsid w:val="007731F5"/>
    <w:rsid w:val="0077376E"/>
    <w:rsid w:val="0077435F"/>
    <w:rsid w:val="00775663"/>
    <w:rsid w:val="00776BAA"/>
    <w:rsid w:val="00781094"/>
    <w:rsid w:val="0078247C"/>
    <w:rsid w:val="00784DFB"/>
    <w:rsid w:val="00785067"/>
    <w:rsid w:val="00785730"/>
    <w:rsid w:val="00787ACE"/>
    <w:rsid w:val="0079033B"/>
    <w:rsid w:val="007906B5"/>
    <w:rsid w:val="007920EE"/>
    <w:rsid w:val="00793502"/>
    <w:rsid w:val="0079415F"/>
    <w:rsid w:val="007949C0"/>
    <w:rsid w:val="00796003"/>
    <w:rsid w:val="00796906"/>
    <w:rsid w:val="00797685"/>
    <w:rsid w:val="007A04C6"/>
    <w:rsid w:val="007A2990"/>
    <w:rsid w:val="007A2B94"/>
    <w:rsid w:val="007A3048"/>
    <w:rsid w:val="007A3437"/>
    <w:rsid w:val="007A38FE"/>
    <w:rsid w:val="007A4A5A"/>
    <w:rsid w:val="007A6580"/>
    <w:rsid w:val="007B11F1"/>
    <w:rsid w:val="007B30A6"/>
    <w:rsid w:val="007B3C40"/>
    <w:rsid w:val="007B6FB5"/>
    <w:rsid w:val="007C08C5"/>
    <w:rsid w:val="007C1C74"/>
    <w:rsid w:val="007C3230"/>
    <w:rsid w:val="007C3B67"/>
    <w:rsid w:val="007C3C30"/>
    <w:rsid w:val="007C68D9"/>
    <w:rsid w:val="007D2B77"/>
    <w:rsid w:val="007D30EB"/>
    <w:rsid w:val="007D524D"/>
    <w:rsid w:val="007D6326"/>
    <w:rsid w:val="007D7702"/>
    <w:rsid w:val="007D79FE"/>
    <w:rsid w:val="007E08EE"/>
    <w:rsid w:val="007E1A7F"/>
    <w:rsid w:val="007E1B63"/>
    <w:rsid w:val="007E22A8"/>
    <w:rsid w:val="007E2B56"/>
    <w:rsid w:val="007E3550"/>
    <w:rsid w:val="007E37E9"/>
    <w:rsid w:val="007E4081"/>
    <w:rsid w:val="007E4717"/>
    <w:rsid w:val="007E494B"/>
    <w:rsid w:val="007E6207"/>
    <w:rsid w:val="007E6530"/>
    <w:rsid w:val="007E78E1"/>
    <w:rsid w:val="007E799E"/>
    <w:rsid w:val="007E79A6"/>
    <w:rsid w:val="007F0735"/>
    <w:rsid w:val="007F0F8E"/>
    <w:rsid w:val="007F1729"/>
    <w:rsid w:val="007F2230"/>
    <w:rsid w:val="007F35B9"/>
    <w:rsid w:val="007F38DF"/>
    <w:rsid w:val="007F4CCA"/>
    <w:rsid w:val="007F58FD"/>
    <w:rsid w:val="007F5C30"/>
    <w:rsid w:val="007F67D2"/>
    <w:rsid w:val="007F683B"/>
    <w:rsid w:val="007F6871"/>
    <w:rsid w:val="00800131"/>
    <w:rsid w:val="00801AD7"/>
    <w:rsid w:val="0080414B"/>
    <w:rsid w:val="00804DB7"/>
    <w:rsid w:val="00805712"/>
    <w:rsid w:val="00805E64"/>
    <w:rsid w:val="00805F33"/>
    <w:rsid w:val="00805F4E"/>
    <w:rsid w:val="008067C2"/>
    <w:rsid w:val="00806DDF"/>
    <w:rsid w:val="00806EFE"/>
    <w:rsid w:val="008071D0"/>
    <w:rsid w:val="0081023E"/>
    <w:rsid w:val="00810AAB"/>
    <w:rsid w:val="0081144B"/>
    <w:rsid w:val="008128A6"/>
    <w:rsid w:val="00812C69"/>
    <w:rsid w:val="00812DAF"/>
    <w:rsid w:val="00813AB8"/>
    <w:rsid w:val="00814D27"/>
    <w:rsid w:val="0081532D"/>
    <w:rsid w:val="00820729"/>
    <w:rsid w:val="00820808"/>
    <w:rsid w:val="00820940"/>
    <w:rsid w:val="00821250"/>
    <w:rsid w:val="00821C75"/>
    <w:rsid w:val="00821CA9"/>
    <w:rsid w:val="00822FC8"/>
    <w:rsid w:val="008234F9"/>
    <w:rsid w:val="0082428F"/>
    <w:rsid w:val="00825E78"/>
    <w:rsid w:val="00830332"/>
    <w:rsid w:val="008310DA"/>
    <w:rsid w:val="008317AA"/>
    <w:rsid w:val="00832124"/>
    <w:rsid w:val="0083248D"/>
    <w:rsid w:val="0083258F"/>
    <w:rsid w:val="00832966"/>
    <w:rsid w:val="00834458"/>
    <w:rsid w:val="008355B5"/>
    <w:rsid w:val="00835969"/>
    <w:rsid w:val="00836EDD"/>
    <w:rsid w:val="008401C0"/>
    <w:rsid w:val="008407F0"/>
    <w:rsid w:val="00840BFC"/>
    <w:rsid w:val="00841356"/>
    <w:rsid w:val="00841A15"/>
    <w:rsid w:val="0084407C"/>
    <w:rsid w:val="00844484"/>
    <w:rsid w:val="00844F63"/>
    <w:rsid w:val="00844F95"/>
    <w:rsid w:val="00850B05"/>
    <w:rsid w:val="00853978"/>
    <w:rsid w:val="00853A9C"/>
    <w:rsid w:val="008543BC"/>
    <w:rsid w:val="00855116"/>
    <w:rsid w:val="00855C6B"/>
    <w:rsid w:val="00855E1D"/>
    <w:rsid w:val="00856078"/>
    <w:rsid w:val="00860141"/>
    <w:rsid w:val="008612F4"/>
    <w:rsid w:val="008614F7"/>
    <w:rsid w:val="00864286"/>
    <w:rsid w:val="00865006"/>
    <w:rsid w:val="00865B37"/>
    <w:rsid w:val="008701A1"/>
    <w:rsid w:val="00870AE0"/>
    <w:rsid w:val="008715B1"/>
    <w:rsid w:val="0087175A"/>
    <w:rsid w:val="0087346B"/>
    <w:rsid w:val="00873689"/>
    <w:rsid w:val="008748C7"/>
    <w:rsid w:val="008758E9"/>
    <w:rsid w:val="00875F18"/>
    <w:rsid w:val="008767DF"/>
    <w:rsid w:val="00877C5C"/>
    <w:rsid w:val="0088168F"/>
    <w:rsid w:val="00883F23"/>
    <w:rsid w:val="0088463E"/>
    <w:rsid w:val="0088487B"/>
    <w:rsid w:val="008850D2"/>
    <w:rsid w:val="00886599"/>
    <w:rsid w:val="00887A2F"/>
    <w:rsid w:val="00887AD9"/>
    <w:rsid w:val="0089018F"/>
    <w:rsid w:val="008915F2"/>
    <w:rsid w:val="0089258B"/>
    <w:rsid w:val="0089322E"/>
    <w:rsid w:val="00894543"/>
    <w:rsid w:val="008953C6"/>
    <w:rsid w:val="00896375"/>
    <w:rsid w:val="0089649E"/>
    <w:rsid w:val="00896FEC"/>
    <w:rsid w:val="008974F7"/>
    <w:rsid w:val="008A0B51"/>
    <w:rsid w:val="008A1AF0"/>
    <w:rsid w:val="008A1E4E"/>
    <w:rsid w:val="008A38DF"/>
    <w:rsid w:val="008A3CCA"/>
    <w:rsid w:val="008A5F0E"/>
    <w:rsid w:val="008A77E8"/>
    <w:rsid w:val="008A7910"/>
    <w:rsid w:val="008A7A2E"/>
    <w:rsid w:val="008B0345"/>
    <w:rsid w:val="008B07CB"/>
    <w:rsid w:val="008B0990"/>
    <w:rsid w:val="008B3B12"/>
    <w:rsid w:val="008B4F13"/>
    <w:rsid w:val="008B6961"/>
    <w:rsid w:val="008B7C33"/>
    <w:rsid w:val="008B7D0B"/>
    <w:rsid w:val="008C0711"/>
    <w:rsid w:val="008C09DD"/>
    <w:rsid w:val="008C38C6"/>
    <w:rsid w:val="008C3F20"/>
    <w:rsid w:val="008C48B6"/>
    <w:rsid w:val="008C5317"/>
    <w:rsid w:val="008C564E"/>
    <w:rsid w:val="008C5711"/>
    <w:rsid w:val="008C5A98"/>
    <w:rsid w:val="008C5E19"/>
    <w:rsid w:val="008C642F"/>
    <w:rsid w:val="008C6772"/>
    <w:rsid w:val="008C68D4"/>
    <w:rsid w:val="008D072F"/>
    <w:rsid w:val="008D07CC"/>
    <w:rsid w:val="008D1728"/>
    <w:rsid w:val="008D1970"/>
    <w:rsid w:val="008D29EE"/>
    <w:rsid w:val="008D2E23"/>
    <w:rsid w:val="008D2ECB"/>
    <w:rsid w:val="008D31FF"/>
    <w:rsid w:val="008D5C51"/>
    <w:rsid w:val="008D6A7A"/>
    <w:rsid w:val="008D7DD4"/>
    <w:rsid w:val="008E15D9"/>
    <w:rsid w:val="008E22E3"/>
    <w:rsid w:val="008E525B"/>
    <w:rsid w:val="008E5635"/>
    <w:rsid w:val="008E57D7"/>
    <w:rsid w:val="008E66C4"/>
    <w:rsid w:val="008E696F"/>
    <w:rsid w:val="008E74A0"/>
    <w:rsid w:val="008E7CA2"/>
    <w:rsid w:val="008F15A6"/>
    <w:rsid w:val="008F344F"/>
    <w:rsid w:val="008F38B8"/>
    <w:rsid w:val="008F3CE3"/>
    <w:rsid w:val="008F5781"/>
    <w:rsid w:val="008F5CE5"/>
    <w:rsid w:val="008F681E"/>
    <w:rsid w:val="008F6945"/>
    <w:rsid w:val="008F7B60"/>
    <w:rsid w:val="00900F40"/>
    <w:rsid w:val="0090168E"/>
    <w:rsid w:val="00901ED2"/>
    <w:rsid w:val="00902390"/>
    <w:rsid w:val="00902B31"/>
    <w:rsid w:val="00903CC3"/>
    <w:rsid w:val="00906FDF"/>
    <w:rsid w:val="009072FF"/>
    <w:rsid w:val="009100C0"/>
    <w:rsid w:val="0091114C"/>
    <w:rsid w:val="00911847"/>
    <w:rsid w:val="00912439"/>
    <w:rsid w:val="00912885"/>
    <w:rsid w:val="00913CA8"/>
    <w:rsid w:val="009140DB"/>
    <w:rsid w:val="0091630B"/>
    <w:rsid w:val="009167F9"/>
    <w:rsid w:val="00916FAF"/>
    <w:rsid w:val="0091788F"/>
    <w:rsid w:val="00921ABD"/>
    <w:rsid w:val="009223AA"/>
    <w:rsid w:val="009254C7"/>
    <w:rsid w:val="0092704D"/>
    <w:rsid w:val="00930254"/>
    <w:rsid w:val="00930E68"/>
    <w:rsid w:val="00932EAA"/>
    <w:rsid w:val="0093383C"/>
    <w:rsid w:val="009352C2"/>
    <w:rsid w:val="009354C6"/>
    <w:rsid w:val="00936740"/>
    <w:rsid w:val="0093762E"/>
    <w:rsid w:val="00940BF1"/>
    <w:rsid w:val="00941649"/>
    <w:rsid w:val="009419B8"/>
    <w:rsid w:val="009425E6"/>
    <w:rsid w:val="00942B26"/>
    <w:rsid w:val="00944583"/>
    <w:rsid w:val="009451BA"/>
    <w:rsid w:val="00945782"/>
    <w:rsid w:val="00945F14"/>
    <w:rsid w:val="0094700D"/>
    <w:rsid w:val="0094782A"/>
    <w:rsid w:val="009502C0"/>
    <w:rsid w:val="00950E67"/>
    <w:rsid w:val="0095110B"/>
    <w:rsid w:val="009516EB"/>
    <w:rsid w:val="009522FC"/>
    <w:rsid w:val="00954B81"/>
    <w:rsid w:val="00955553"/>
    <w:rsid w:val="0095588B"/>
    <w:rsid w:val="0095723F"/>
    <w:rsid w:val="009574E1"/>
    <w:rsid w:val="009579B5"/>
    <w:rsid w:val="00962942"/>
    <w:rsid w:val="00963111"/>
    <w:rsid w:val="00963362"/>
    <w:rsid w:val="00963971"/>
    <w:rsid w:val="00964C64"/>
    <w:rsid w:val="009676EB"/>
    <w:rsid w:val="00970096"/>
    <w:rsid w:val="00970B0E"/>
    <w:rsid w:val="00971FF1"/>
    <w:rsid w:val="00972831"/>
    <w:rsid w:val="00972B25"/>
    <w:rsid w:val="00973291"/>
    <w:rsid w:val="009761DF"/>
    <w:rsid w:val="009762B9"/>
    <w:rsid w:val="0097664B"/>
    <w:rsid w:val="009766D2"/>
    <w:rsid w:val="00976D56"/>
    <w:rsid w:val="00977139"/>
    <w:rsid w:val="00977551"/>
    <w:rsid w:val="00977B63"/>
    <w:rsid w:val="00980934"/>
    <w:rsid w:val="00980E00"/>
    <w:rsid w:val="00982B05"/>
    <w:rsid w:val="00982D90"/>
    <w:rsid w:val="00983C25"/>
    <w:rsid w:val="00984A06"/>
    <w:rsid w:val="00985DA8"/>
    <w:rsid w:val="00993FBD"/>
    <w:rsid w:val="009955D4"/>
    <w:rsid w:val="00995ABC"/>
    <w:rsid w:val="00996167"/>
    <w:rsid w:val="009968D1"/>
    <w:rsid w:val="00996D59"/>
    <w:rsid w:val="009A1365"/>
    <w:rsid w:val="009A2332"/>
    <w:rsid w:val="009A24B5"/>
    <w:rsid w:val="009A26B7"/>
    <w:rsid w:val="009A3204"/>
    <w:rsid w:val="009A3440"/>
    <w:rsid w:val="009A3A27"/>
    <w:rsid w:val="009A4F5E"/>
    <w:rsid w:val="009A54F2"/>
    <w:rsid w:val="009A77D8"/>
    <w:rsid w:val="009A7A17"/>
    <w:rsid w:val="009B0E02"/>
    <w:rsid w:val="009B169E"/>
    <w:rsid w:val="009B2B56"/>
    <w:rsid w:val="009B2F0C"/>
    <w:rsid w:val="009B3F49"/>
    <w:rsid w:val="009B4171"/>
    <w:rsid w:val="009B4A9A"/>
    <w:rsid w:val="009B54C6"/>
    <w:rsid w:val="009B6391"/>
    <w:rsid w:val="009B6B88"/>
    <w:rsid w:val="009B707B"/>
    <w:rsid w:val="009B7CD5"/>
    <w:rsid w:val="009C0DCC"/>
    <w:rsid w:val="009C66B6"/>
    <w:rsid w:val="009C675B"/>
    <w:rsid w:val="009C6952"/>
    <w:rsid w:val="009C7415"/>
    <w:rsid w:val="009C7B54"/>
    <w:rsid w:val="009C7BEF"/>
    <w:rsid w:val="009D19ED"/>
    <w:rsid w:val="009D1CD1"/>
    <w:rsid w:val="009D22A8"/>
    <w:rsid w:val="009D2474"/>
    <w:rsid w:val="009D2839"/>
    <w:rsid w:val="009D2A56"/>
    <w:rsid w:val="009D3F23"/>
    <w:rsid w:val="009D46F2"/>
    <w:rsid w:val="009D50B6"/>
    <w:rsid w:val="009D5295"/>
    <w:rsid w:val="009D5B49"/>
    <w:rsid w:val="009D617E"/>
    <w:rsid w:val="009E2745"/>
    <w:rsid w:val="009E413D"/>
    <w:rsid w:val="009E44AD"/>
    <w:rsid w:val="009E4BEB"/>
    <w:rsid w:val="009E57EB"/>
    <w:rsid w:val="009E5FC9"/>
    <w:rsid w:val="009E6DDB"/>
    <w:rsid w:val="009E7139"/>
    <w:rsid w:val="009E7950"/>
    <w:rsid w:val="009F0167"/>
    <w:rsid w:val="009F0A91"/>
    <w:rsid w:val="009F0C87"/>
    <w:rsid w:val="009F11B4"/>
    <w:rsid w:val="009F1DCF"/>
    <w:rsid w:val="009F247A"/>
    <w:rsid w:val="009F3557"/>
    <w:rsid w:val="009F5A38"/>
    <w:rsid w:val="009F66CA"/>
    <w:rsid w:val="009F6869"/>
    <w:rsid w:val="009F6956"/>
    <w:rsid w:val="009F7BE2"/>
    <w:rsid w:val="00A00BBF"/>
    <w:rsid w:val="00A01D02"/>
    <w:rsid w:val="00A02129"/>
    <w:rsid w:val="00A05180"/>
    <w:rsid w:val="00A060ED"/>
    <w:rsid w:val="00A065B0"/>
    <w:rsid w:val="00A07BC9"/>
    <w:rsid w:val="00A1175E"/>
    <w:rsid w:val="00A11771"/>
    <w:rsid w:val="00A11867"/>
    <w:rsid w:val="00A11FA1"/>
    <w:rsid w:val="00A122B2"/>
    <w:rsid w:val="00A12942"/>
    <w:rsid w:val="00A1388C"/>
    <w:rsid w:val="00A141D9"/>
    <w:rsid w:val="00A14B66"/>
    <w:rsid w:val="00A15521"/>
    <w:rsid w:val="00A157CB"/>
    <w:rsid w:val="00A2078C"/>
    <w:rsid w:val="00A2078F"/>
    <w:rsid w:val="00A20CA8"/>
    <w:rsid w:val="00A22A35"/>
    <w:rsid w:val="00A242C6"/>
    <w:rsid w:val="00A24561"/>
    <w:rsid w:val="00A246E7"/>
    <w:rsid w:val="00A26A6E"/>
    <w:rsid w:val="00A27C62"/>
    <w:rsid w:val="00A30279"/>
    <w:rsid w:val="00A326A9"/>
    <w:rsid w:val="00A337F8"/>
    <w:rsid w:val="00A347C9"/>
    <w:rsid w:val="00A34A3A"/>
    <w:rsid w:val="00A35541"/>
    <w:rsid w:val="00A375B8"/>
    <w:rsid w:val="00A4081C"/>
    <w:rsid w:val="00A40954"/>
    <w:rsid w:val="00A40DAF"/>
    <w:rsid w:val="00A426D6"/>
    <w:rsid w:val="00A427C9"/>
    <w:rsid w:val="00A43D33"/>
    <w:rsid w:val="00A43E3A"/>
    <w:rsid w:val="00A44496"/>
    <w:rsid w:val="00A44D91"/>
    <w:rsid w:val="00A45A43"/>
    <w:rsid w:val="00A4685D"/>
    <w:rsid w:val="00A50763"/>
    <w:rsid w:val="00A51CC0"/>
    <w:rsid w:val="00A5359F"/>
    <w:rsid w:val="00A54DC1"/>
    <w:rsid w:val="00A56045"/>
    <w:rsid w:val="00A575F9"/>
    <w:rsid w:val="00A60831"/>
    <w:rsid w:val="00A60A27"/>
    <w:rsid w:val="00A63304"/>
    <w:rsid w:val="00A64753"/>
    <w:rsid w:val="00A669FE"/>
    <w:rsid w:val="00A7272B"/>
    <w:rsid w:val="00A7427D"/>
    <w:rsid w:val="00A74CBB"/>
    <w:rsid w:val="00A74D9D"/>
    <w:rsid w:val="00A750C7"/>
    <w:rsid w:val="00A76520"/>
    <w:rsid w:val="00A76C73"/>
    <w:rsid w:val="00A80715"/>
    <w:rsid w:val="00A80B2D"/>
    <w:rsid w:val="00A818F9"/>
    <w:rsid w:val="00A81B12"/>
    <w:rsid w:val="00A81F90"/>
    <w:rsid w:val="00A83F45"/>
    <w:rsid w:val="00A8464C"/>
    <w:rsid w:val="00A84A4A"/>
    <w:rsid w:val="00A86A9D"/>
    <w:rsid w:val="00A86F3C"/>
    <w:rsid w:val="00A91294"/>
    <w:rsid w:val="00A9355E"/>
    <w:rsid w:val="00A954DA"/>
    <w:rsid w:val="00A96484"/>
    <w:rsid w:val="00A97460"/>
    <w:rsid w:val="00AA0CAD"/>
    <w:rsid w:val="00AA1A60"/>
    <w:rsid w:val="00AA1C73"/>
    <w:rsid w:val="00AA3D41"/>
    <w:rsid w:val="00AA4CCC"/>
    <w:rsid w:val="00AA5436"/>
    <w:rsid w:val="00AA5949"/>
    <w:rsid w:val="00AA5AE1"/>
    <w:rsid w:val="00AA77E2"/>
    <w:rsid w:val="00AA7CBE"/>
    <w:rsid w:val="00AA7F23"/>
    <w:rsid w:val="00AB032C"/>
    <w:rsid w:val="00AB3895"/>
    <w:rsid w:val="00AB40BA"/>
    <w:rsid w:val="00AB44F1"/>
    <w:rsid w:val="00AB55E9"/>
    <w:rsid w:val="00AB566D"/>
    <w:rsid w:val="00AB61D0"/>
    <w:rsid w:val="00AC149B"/>
    <w:rsid w:val="00AC1964"/>
    <w:rsid w:val="00AC3835"/>
    <w:rsid w:val="00AC3A41"/>
    <w:rsid w:val="00AC54EC"/>
    <w:rsid w:val="00AC5CAD"/>
    <w:rsid w:val="00AC6969"/>
    <w:rsid w:val="00AC7010"/>
    <w:rsid w:val="00AC7239"/>
    <w:rsid w:val="00AD073E"/>
    <w:rsid w:val="00AD0913"/>
    <w:rsid w:val="00AD3A43"/>
    <w:rsid w:val="00AE1160"/>
    <w:rsid w:val="00AE2642"/>
    <w:rsid w:val="00AE3728"/>
    <w:rsid w:val="00AE3FAE"/>
    <w:rsid w:val="00AE6C18"/>
    <w:rsid w:val="00AE741C"/>
    <w:rsid w:val="00AF0A63"/>
    <w:rsid w:val="00AF505A"/>
    <w:rsid w:val="00AF6E75"/>
    <w:rsid w:val="00AF7C13"/>
    <w:rsid w:val="00B00D5B"/>
    <w:rsid w:val="00B01096"/>
    <w:rsid w:val="00B02D5C"/>
    <w:rsid w:val="00B03077"/>
    <w:rsid w:val="00B03628"/>
    <w:rsid w:val="00B037A2"/>
    <w:rsid w:val="00B049FD"/>
    <w:rsid w:val="00B04BB6"/>
    <w:rsid w:val="00B05416"/>
    <w:rsid w:val="00B05990"/>
    <w:rsid w:val="00B05D61"/>
    <w:rsid w:val="00B07F9C"/>
    <w:rsid w:val="00B10696"/>
    <w:rsid w:val="00B11163"/>
    <w:rsid w:val="00B117C3"/>
    <w:rsid w:val="00B131B0"/>
    <w:rsid w:val="00B142B9"/>
    <w:rsid w:val="00B144BB"/>
    <w:rsid w:val="00B17DF9"/>
    <w:rsid w:val="00B23FB0"/>
    <w:rsid w:val="00B24185"/>
    <w:rsid w:val="00B25139"/>
    <w:rsid w:val="00B25548"/>
    <w:rsid w:val="00B27737"/>
    <w:rsid w:val="00B27DF6"/>
    <w:rsid w:val="00B31E0D"/>
    <w:rsid w:val="00B33D00"/>
    <w:rsid w:val="00B33D14"/>
    <w:rsid w:val="00B33E78"/>
    <w:rsid w:val="00B33F18"/>
    <w:rsid w:val="00B35316"/>
    <w:rsid w:val="00B356FA"/>
    <w:rsid w:val="00B35DEE"/>
    <w:rsid w:val="00B373FC"/>
    <w:rsid w:val="00B37973"/>
    <w:rsid w:val="00B409E3"/>
    <w:rsid w:val="00B459AF"/>
    <w:rsid w:val="00B474FB"/>
    <w:rsid w:val="00B504C8"/>
    <w:rsid w:val="00B50B01"/>
    <w:rsid w:val="00B52B74"/>
    <w:rsid w:val="00B54FB2"/>
    <w:rsid w:val="00B55437"/>
    <w:rsid w:val="00B5595B"/>
    <w:rsid w:val="00B60713"/>
    <w:rsid w:val="00B61116"/>
    <w:rsid w:val="00B6117A"/>
    <w:rsid w:val="00B61295"/>
    <w:rsid w:val="00B61480"/>
    <w:rsid w:val="00B614A9"/>
    <w:rsid w:val="00B621EE"/>
    <w:rsid w:val="00B631E8"/>
    <w:rsid w:val="00B6325A"/>
    <w:rsid w:val="00B63D6A"/>
    <w:rsid w:val="00B6426B"/>
    <w:rsid w:val="00B643E1"/>
    <w:rsid w:val="00B65805"/>
    <w:rsid w:val="00B65B72"/>
    <w:rsid w:val="00B65F7F"/>
    <w:rsid w:val="00B66998"/>
    <w:rsid w:val="00B7049A"/>
    <w:rsid w:val="00B707E0"/>
    <w:rsid w:val="00B713ED"/>
    <w:rsid w:val="00B726AB"/>
    <w:rsid w:val="00B73398"/>
    <w:rsid w:val="00B738F7"/>
    <w:rsid w:val="00B73C29"/>
    <w:rsid w:val="00B745B2"/>
    <w:rsid w:val="00B75F00"/>
    <w:rsid w:val="00B762E7"/>
    <w:rsid w:val="00B76789"/>
    <w:rsid w:val="00B806EF"/>
    <w:rsid w:val="00B83D1C"/>
    <w:rsid w:val="00B85410"/>
    <w:rsid w:val="00B85C7D"/>
    <w:rsid w:val="00B85D0C"/>
    <w:rsid w:val="00B86054"/>
    <w:rsid w:val="00B8730A"/>
    <w:rsid w:val="00B913A1"/>
    <w:rsid w:val="00B914AF"/>
    <w:rsid w:val="00B9256A"/>
    <w:rsid w:val="00B932D4"/>
    <w:rsid w:val="00B94C67"/>
    <w:rsid w:val="00B96287"/>
    <w:rsid w:val="00B970DE"/>
    <w:rsid w:val="00B97659"/>
    <w:rsid w:val="00BA06B0"/>
    <w:rsid w:val="00BA09CF"/>
    <w:rsid w:val="00BA13E7"/>
    <w:rsid w:val="00BA1552"/>
    <w:rsid w:val="00BA1FC6"/>
    <w:rsid w:val="00BA2739"/>
    <w:rsid w:val="00BA3460"/>
    <w:rsid w:val="00BA3A54"/>
    <w:rsid w:val="00BA44C5"/>
    <w:rsid w:val="00BA4F2F"/>
    <w:rsid w:val="00BA5392"/>
    <w:rsid w:val="00BA5CAD"/>
    <w:rsid w:val="00BA6EFA"/>
    <w:rsid w:val="00BA75BC"/>
    <w:rsid w:val="00BB0E8A"/>
    <w:rsid w:val="00BB1A9D"/>
    <w:rsid w:val="00BB4676"/>
    <w:rsid w:val="00BB60FF"/>
    <w:rsid w:val="00BB6E09"/>
    <w:rsid w:val="00BB7309"/>
    <w:rsid w:val="00BC0088"/>
    <w:rsid w:val="00BC1A3D"/>
    <w:rsid w:val="00BC3545"/>
    <w:rsid w:val="00BC36F5"/>
    <w:rsid w:val="00BC598E"/>
    <w:rsid w:val="00BC5B2A"/>
    <w:rsid w:val="00BC6B6D"/>
    <w:rsid w:val="00BD2556"/>
    <w:rsid w:val="00BD2672"/>
    <w:rsid w:val="00BD2925"/>
    <w:rsid w:val="00BD2FAB"/>
    <w:rsid w:val="00BD3232"/>
    <w:rsid w:val="00BD429E"/>
    <w:rsid w:val="00BD4DB3"/>
    <w:rsid w:val="00BD684F"/>
    <w:rsid w:val="00BD726E"/>
    <w:rsid w:val="00BE21EE"/>
    <w:rsid w:val="00BE2F57"/>
    <w:rsid w:val="00BE37F1"/>
    <w:rsid w:val="00BE3FB8"/>
    <w:rsid w:val="00BE4550"/>
    <w:rsid w:val="00BE478A"/>
    <w:rsid w:val="00BE4A29"/>
    <w:rsid w:val="00BE62F6"/>
    <w:rsid w:val="00BE68DE"/>
    <w:rsid w:val="00BF16EE"/>
    <w:rsid w:val="00BF175A"/>
    <w:rsid w:val="00BF7889"/>
    <w:rsid w:val="00C000C4"/>
    <w:rsid w:val="00C00BDA"/>
    <w:rsid w:val="00C00F60"/>
    <w:rsid w:val="00C01217"/>
    <w:rsid w:val="00C0233E"/>
    <w:rsid w:val="00C026C5"/>
    <w:rsid w:val="00C02E48"/>
    <w:rsid w:val="00C03779"/>
    <w:rsid w:val="00C03ED4"/>
    <w:rsid w:val="00C05BB5"/>
    <w:rsid w:val="00C07C03"/>
    <w:rsid w:val="00C1087E"/>
    <w:rsid w:val="00C112AF"/>
    <w:rsid w:val="00C1176E"/>
    <w:rsid w:val="00C11ECA"/>
    <w:rsid w:val="00C174D3"/>
    <w:rsid w:val="00C201C3"/>
    <w:rsid w:val="00C2079F"/>
    <w:rsid w:val="00C245E0"/>
    <w:rsid w:val="00C24BC6"/>
    <w:rsid w:val="00C258F5"/>
    <w:rsid w:val="00C25B1E"/>
    <w:rsid w:val="00C2643A"/>
    <w:rsid w:val="00C26E07"/>
    <w:rsid w:val="00C272B2"/>
    <w:rsid w:val="00C301EB"/>
    <w:rsid w:val="00C30302"/>
    <w:rsid w:val="00C3160B"/>
    <w:rsid w:val="00C3440C"/>
    <w:rsid w:val="00C34CDB"/>
    <w:rsid w:val="00C367AD"/>
    <w:rsid w:val="00C374E3"/>
    <w:rsid w:val="00C40331"/>
    <w:rsid w:val="00C418EE"/>
    <w:rsid w:val="00C41CF8"/>
    <w:rsid w:val="00C4461E"/>
    <w:rsid w:val="00C44AAF"/>
    <w:rsid w:val="00C45595"/>
    <w:rsid w:val="00C46FEC"/>
    <w:rsid w:val="00C4738B"/>
    <w:rsid w:val="00C50145"/>
    <w:rsid w:val="00C50A97"/>
    <w:rsid w:val="00C50F22"/>
    <w:rsid w:val="00C51571"/>
    <w:rsid w:val="00C53E6B"/>
    <w:rsid w:val="00C54374"/>
    <w:rsid w:val="00C55AE3"/>
    <w:rsid w:val="00C5629C"/>
    <w:rsid w:val="00C57DFF"/>
    <w:rsid w:val="00C6056A"/>
    <w:rsid w:val="00C60951"/>
    <w:rsid w:val="00C60D69"/>
    <w:rsid w:val="00C61207"/>
    <w:rsid w:val="00C61A9C"/>
    <w:rsid w:val="00C63E72"/>
    <w:rsid w:val="00C6508D"/>
    <w:rsid w:val="00C665AE"/>
    <w:rsid w:val="00C670E4"/>
    <w:rsid w:val="00C707E5"/>
    <w:rsid w:val="00C70F9E"/>
    <w:rsid w:val="00C713AE"/>
    <w:rsid w:val="00C75109"/>
    <w:rsid w:val="00C80BF3"/>
    <w:rsid w:val="00C8176F"/>
    <w:rsid w:val="00C8277B"/>
    <w:rsid w:val="00C82BB1"/>
    <w:rsid w:val="00C83984"/>
    <w:rsid w:val="00C8421D"/>
    <w:rsid w:val="00C84E03"/>
    <w:rsid w:val="00C85029"/>
    <w:rsid w:val="00C8544E"/>
    <w:rsid w:val="00C8548B"/>
    <w:rsid w:val="00C856D5"/>
    <w:rsid w:val="00C85878"/>
    <w:rsid w:val="00C87F31"/>
    <w:rsid w:val="00C87F64"/>
    <w:rsid w:val="00C91A0E"/>
    <w:rsid w:val="00C91C36"/>
    <w:rsid w:val="00C92532"/>
    <w:rsid w:val="00C93071"/>
    <w:rsid w:val="00C93F02"/>
    <w:rsid w:val="00C94D45"/>
    <w:rsid w:val="00C950C3"/>
    <w:rsid w:val="00C96717"/>
    <w:rsid w:val="00C96AD2"/>
    <w:rsid w:val="00C96E06"/>
    <w:rsid w:val="00CA0F20"/>
    <w:rsid w:val="00CA240A"/>
    <w:rsid w:val="00CA2C9C"/>
    <w:rsid w:val="00CA415D"/>
    <w:rsid w:val="00CA4858"/>
    <w:rsid w:val="00CA6BD8"/>
    <w:rsid w:val="00CA77DE"/>
    <w:rsid w:val="00CB0793"/>
    <w:rsid w:val="00CB179C"/>
    <w:rsid w:val="00CB284E"/>
    <w:rsid w:val="00CB28DC"/>
    <w:rsid w:val="00CB2913"/>
    <w:rsid w:val="00CB3307"/>
    <w:rsid w:val="00CB3454"/>
    <w:rsid w:val="00CB5825"/>
    <w:rsid w:val="00CB5E15"/>
    <w:rsid w:val="00CB646D"/>
    <w:rsid w:val="00CB746D"/>
    <w:rsid w:val="00CB766E"/>
    <w:rsid w:val="00CC0AE8"/>
    <w:rsid w:val="00CC0E7C"/>
    <w:rsid w:val="00CC2076"/>
    <w:rsid w:val="00CC2229"/>
    <w:rsid w:val="00CC3826"/>
    <w:rsid w:val="00CC3C17"/>
    <w:rsid w:val="00CC4BC2"/>
    <w:rsid w:val="00CC53E8"/>
    <w:rsid w:val="00CC65CF"/>
    <w:rsid w:val="00CC772F"/>
    <w:rsid w:val="00CD05C7"/>
    <w:rsid w:val="00CD05F0"/>
    <w:rsid w:val="00CD12D9"/>
    <w:rsid w:val="00CD1B25"/>
    <w:rsid w:val="00CD2844"/>
    <w:rsid w:val="00CD41F4"/>
    <w:rsid w:val="00CD4619"/>
    <w:rsid w:val="00CD4788"/>
    <w:rsid w:val="00CD4E2C"/>
    <w:rsid w:val="00CD595F"/>
    <w:rsid w:val="00CD5AE3"/>
    <w:rsid w:val="00CD5F34"/>
    <w:rsid w:val="00CD6402"/>
    <w:rsid w:val="00CD6F9F"/>
    <w:rsid w:val="00CD75E0"/>
    <w:rsid w:val="00CE0637"/>
    <w:rsid w:val="00CE0925"/>
    <w:rsid w:val="00CE0FCA"/>
    <w:rsid w:val="00CE158F"/>
    <w:rsid w:val="00CE19D8"/>
    <w:rsid w:val="00CE2B4A"/>
    <w:rsid w:val="00CE31F1"/>
    <w:rsid w:val="00CE3FAE"/>
    <w:rsid w:val="00CE55A5"/>
    <w:rsid w:val="00CE5C99"/>
    <w:rsid w:val="00CE6911"/>
    <w:rsid w:val="00CE6EAF"/>
    <w:rsid w:val="00CE7798"/>
    <w:rsid w:val="00CE79B1"/>
    <w:rsid w:val="00CF03A5"/>
    <w:rsid w:val="00CF152E"/>
    <w:rsid w:val="00CF21F0"/>
    <w:rsid w:val="00CF259D"/>
    <w:rsid w:val="00CF2EF7"/>
    <w:rsid w:val="00CF6B04"/>
    <w:rsid w:val="00CF7F11"/>
    <w:rsid w:val="00D01278"/>
    <w:rsid w:val="00D019B9"/>
    <w:rsid w:val="00D01A20"/>
    <w:rsid w:val="00D01A78"/>
    <w:rsid w:val="00D04DE0"/>
    <w:rsid w:val="00D05A07"/>
    <w:rsid w:val="00D11A9A"/>
    <w:rsid w:val="00D12BCA"/>
    <w:rsid w:val="00D15644"/>
    <w:rsid w:val="00D1574A"/>
    <w:rsid w:val="00D15A13"/>
    <w:rsid w:val="00D15D87"/>
    <w:rsid w:val="00D1658C"/>
    <w:rsid w:val="00D166BF"/>
    <w:rsid w:val="00D16D74"/>
    <w:rsid w:val="00D20129"/>
    <w:rsid w:val="00D214F8"/>
    <w:rsid w:val="00D226B5"/>
    <w:rsid w:val="00D227AF"/>
    <w:rsid w:val="00D22CD1"/>
    <w:rsid w:val="00D231E5"/>
    <w:rsid w:val="00D25539"/>
    <w:rsid w:val="00D26547"/>
    <w:rsid w:val="00D30752"/>
    <w:rsid w:val="00D3101C"/>
    <w:rsid w:val="00D31396"/>
    <w:rsid w:val="00D328EE"/>
    <w:rsid w:val="00D334E1"/>
    <w:rsid w:val="00D3350E"/>
    <w:rsid w:val="00D33BA5"/>
    <w:rsid w:val="00D353A9"/>
    <w:rsid w:val="00D358D9"/>
    <w:rsid w:val="00D36D93"/>
    <w:rsid w:val="00D4193D"/>
    <w:rsid w:val="00D42FC5"/>
    <w:rsid w:val="00D43092"/>
    <w:rsid w:val="00D447A7"/>
    <w:rsid w:val="00D459F0"/>
    <w:rsid w:val="00D45F9C"/>
    <w:rsid w:val="00D4700C"/>
    <w:rsid w:val="00D47FDC"/>
    <w:rsid w:val="00D507E4"/>
    <w:rsid w:val="00D5160E"/>
    <w:rsid w:val="00D51940"/>
    <w:rsid w:val="00D525CE"/>
    <w:rsid w:val="00D5266D"/>
    <w:rsid w:val="00D527D8"/>
    <w:rsid w:val="00D54FA8"/>
    <w:rsid w:val="00D550A5"/>
    <w:rsid w:val="00D563DB"/>
    <w:rsid w:val="00D60819"/>
    <w:rsid w:val="00D6108C"/>
    <w:rsid w:val="00D627B5"/>
    <w:rsid w:val="00D62D51"/>
    <w:rsid w:val="00D62EDD"/>
    <w:rsid w:val="00D64651"/>
    <w:rsid w:val="00D64FAA"/>
    <w:rsid w:val="00D708B2"/>
    <w:rsid w:val="00D710FA"/>
    <w:rsid w:val="00D715AE"/>
    <w:rsid w:val="00D72512"/>
    <w:rsid w:val="00D747A1"/>
    <w:rsid w:val="00D74D4E"/>
    <w:rsid w:val="00D76903"/>
    <w:rsid w:val="00D8023A"/>
    <w:rsid w:val="00D81924"/>
    <w:rsid w:val="00D82A7C"/>
    <w:rsid w:val="00D82B8C"/>
    <w:rsid w:val="00D82CFB"/>
    <w:rsid w:val="00D932BF"/>
    <w:rsid w:val="00D948B1"/>
    <w:rsid w:val="00D95A7A"/>
    <w:rsid w:val="00D95FDA"/>
    <w:rsid w:val="00D9605A"/>
    <w:rsid w:val="00D971DD"/>
    <w:rsid w:val="00D9734E"/>
    <w:rsid w:val="00D974C2"/>
    <w:rsid w:val="00DA068D"/>
    <w:rsid w:val="00DA2445"/>
    <w:rsid w:val="00DA24F1"/>
    <w:rsid w:val="00DA34EF"/>
    <w:rsid w:val="00DA3D75"/>
    <w:rsid w:val="00DA47A9"/>
    <w:rsid w:val="00DA69B6"/>
    <w:rsid w:val="00DA7587"/>
    <w:rsid w:val="00DB03CA"/>
    <w:rsid w:val="00DB0B33"/>
    <w:rsid w:val="00DB297A"/>
    <w:rsid w:val="00DB2991"/>
    <w:rsid w:val="00DB2C6F"/>
    <w:rsid w:val="00DB338B"/>
    <w:rsid w:val="00DB41A0"/>
    <w:rsid w:val="00DB58D9"/>
    <w:rsid w:val="00DB670E"/>
    <w:rsid w:val="00DB6AA6"/>
    <w:rsid w:val="00DC2129"/>
    <w:rsid w:val="00DC220B"/>
    <w:rsid w:val="00DC23A1"/>
    <w:rsid w:val="00DC2B2A"/>
    <w:rsid w:val="00DC345F"/>
    <w:rsid w:val="00DC3688"/>
    <w:rsid w:val="00DC7318"/>
    <w:rsid w:val="00DC73BE"/>
    <w:rsid w:val="00DC7648"/>
    <w:rsid w:val="00DD0CB8"/>
    <w:rsid w:val="00DD15A5"/>
    <w:rsid w:val="00DD1EB1"/>
    <w:rsid w:val="00DD2C04"/>
    <w:rsid w:val="00DD375A"/>
    <w:rsid w:val="00DD4166"/>
    <w:rsid w:val="00DD46C6"/>
    <w:rsid w:val="00DD4AF3"/>
    <w:rsid w:val="00DD604B"/>
    <w:rsid w:val="00DD6C4D"/>
    <w:rsid w:val="00DE031B"/>
    <w:rsid w:val="00DE0A9B"/>
    <w:rsid w:val="00DE2419"/>
    <w:rsid w:val="00DE387B"/>
    <w:rsid w:val="00DE4144"/>
    <w:rsid w:val="00DE6B1C"/>
    <w:rsid w:val="00DE72B8"/>
    <w:rsid w:val="00DF0201"/>
    <w:rsid w:val="00DF0247"/>
    <w:rsid w:val="00DF073D"/>
    <w:rsid w:val="00DF0871"/>
    <w:rsid w:val="00DF2A2A"/>
    <w:rsid w:val="00DF3219"/>
    <w:rsid w:val="00DF3771"/>
    <w:rsid w:val="00DF398D"/>
    <w:rsid w:val="00DF3D66"/>
    <w:rsid w:val="00DF4BE1"/>
    <w:rsid w:val="00DF53E2"/>
    <w:rsid w:val="00DF609A"/>
    <w:rsid w:val="00DF7419"/>
    <w:rsid w:val="00DF7595"/>
    <w:rsid w:val="00DF7A8B"/>
    <w:rsid w:val="00E004F2"/>
    <w:rsid w:val="00E0091B"/>
    <w:rsid w:val="00E01956"/>
    <w:rsid w:val="00E01EBA"/>
    <w:rsid w:val="00E0369D"/>
    <w:rsid w:val="00E03777"/>
    <w:rsid w:val="00E04A3F"/>
    <w:rsid w:val="00E04DF4"/>
    <w:rsid w:val="00E07D97"/>
    <w:rsid w:val="00E103E6"/>
    <w:rsid w:val="00E1062F"/>
    <w:rsid w:val="00E106F5"/>
    <w:rsid w:val="00E11201"/>
    <w:rsid w:val="00E11CFE"/>
    <w:rsid w:val="00E134E2"/>
    <w:rsid w:val="00E135E5"/>
    <w:rsid w:val="00E13DD9"/>
    <w:rsid w:val="00E1467A"/>
    <w:rsid w:val="00E14A4C"/>
    <w:rsid w:val="00E162FF"/>
    <w:rsid w:val="00E16559"/>
    <w:rsid w:val="00E17AE3"/>
    <w:rsid w:val="00E20C39"/>
    <w:rsid w:val="00E2278B"/>
    <w:rsid w:val="00E230F6"/>
    <w:rsid w:val="00E23829"/>
    <w:rsid w:val="00E242DE"/>
    <w:rsid w:val="00E26031"/>
    <w:rsid w:val="00E27D2E"/>
    <w:rsid w:val="00E3002E"/>
    <w:rsid w:val="00E3324F"/>
    <w:rsid w:val="00E357A0"/>
    <w:rsid w:val="00E36E86"/>
    <w:rsid w:val="00E377D9"/>
    <w:rsid w:val="00E40739"/>
    <w:rsid w:val="00E417EA"/>
    <w:rsid w:val="00E41E82"/>
    <w:rsid w:val="00E42C8E"/>
    <w:rsid w:val="00E43352"/>
    <w:rsid w:val="00E45CB0"/>
    <w:rsid w:val="00E50174"/>
    <w:rsid w:val="00E5086C"/>
    <w:rsid w:val="00E50BCE"/>
    <w:rsid w:val="00E50D8D"/>
    <w:rsid w:val="00E51792"/>
    <w:rsid w:val="00E5310B"/>
    <w:rsid w:val="00E53AF8"/>
    <w:rsid w:val="00E54595"/>
    <w:rsid w:val="00E54BC4"/>
    <w:rsid w:val="00E6082C"/>
    <w:rsid w:val="00E613F0"/>
    <w:rsid w:val="00E61975"/>
    <w:rsid w:val="00E61D39"/>
    <w:rsid w:val="00E61D65"/>
    <w:rsid w:val="00E61F2C"/>
    <w:rsid w:val="00E622D9"/>
    <w:rsid w:val="00E63D6A"/>
    <w:rsid w:val="00E64711"/>
    <w:rsid w:val="00E64770"/>
    <w:rsid w:val="00E66CAA"/>
    <w:rsid w:val="00E66E2F"/>
    <w:rsid w:val="00E67507"/>
    <w:rsid w:val="00E70221"/>
    <w:rsid w:val="00E7033B"/>
    <w:rsid w:val="00E7065F"/>
    <w:rsid w:val="00E718CA"/>
    <w:rsid w:val="00E72D6C"/>
    <w:rsid w:val="00E73601"/>
    <w:rsid w:val="00E74692"/>
    <w:rsid w:val="00E75EAB"/>
    <w:rsid w:val="00E770BF"/>
    <w:rsid w:val="00E7740A"/>
    <w:rsid w:val="00E77C32"/>
    <w:rsid w:val="00E803ED"/>
    <w:rsid w:val="00E8259A"/>
    <w:rsid w:val="00E82654"/>
    <w:rsid w:val="00E827B1"/>
    <w:rsid w:val="00E83993"/>
    <w:rsid w:val="00E86E82"/>
    <w:rsid w:val="00E90477"/>
    <w:rsid w:val="00E907F8"/>
    <w:rsid w:val="00E91533"/>
    <w:rsid w:val="00E91AB0"/>
    <w:rsid w:val="00E91C04"/>
    <w:rsid w:val="00E934FF"/>
    <w:rsid w:val="00E939AA"/>
    <w:rsid w:val="00E949E2"/>
    <w:rsid w:val="00E96449"/>
    <w:rsid w:val="00E974E3"/>
    <w:rsid w:val="00E97CBD"/>
    <w:rsid w:val="00E97D9C"/>
    <w:rsid w:val="00EA01BE"/>
    <w:rsid w:val="00EA334C"/>
    <w:rsid w:val="00EA3FF8"/>
    <w:rsid w:val="00EA522D"/>
    <w:rsid w:val="00EA7CA9"/>
    <w:rsid w:val="00EA7EC8"/>
    <w:rsid w:val="00EA7FBF"/>
    <w:rsid w:val="00EB0167"/>
    <w:rsid w:val="00EB03A9"/>
    <w:rsid w:val="00EB21AC"/>
    <w:rsid w:val="00EB27B9"/>
    <w:rsid w:val="00EB2B13"/>
    <w:rsid w:val="00EB5F42"/>
    <w:rsid w:val="00EB6BCF"/>
    <w:rsid w:val="00EB72D4"/>
    <w:rsid w:val="00EC1F47"/>
    <w:rsid w:val="00EC3093"/>
    <w:rsid w:val="00EC3737"/>
    <w:rsid w:val="00EC3CC2"/>
    <w:rsid w:val="00EC4639"/>
    <w:rsid w:val="00EC700F"/>
    <w:rsid w:val="00ED0856"/>
    <w:rsid w:val="00ED4303"/>
    <w:rsid w:val="00ED539B"/>
    <w:rsid w:val="00ED541E"/>
    <w:rsid w:val="00ED6183"/>
    <w:rsid w:val="00ED6B1B"/>
    <w:rsid w:val="00EE0635"/>
    <w:rsid w:val="00EE0740"/>
    <w:rsid w:val="00EE1016"/>
    <w:rsid w:val="00EE1A91"/>
    <w:rsid w:val="00EE3500"/>
    <w:rsid w:val="00EE448E"/>
    <w:rsid w:val="00EE5CF8"/>
    <w:rsid w:val="00EE616B"/>
    <w:rsid w:val="00EE6D8A"/>
    <w:rsid w:val="00EE73C5"/>
    <w:rsid w:val="00EF0290"/>
    <w:rsid w:val="00EF11E3"/>
    <w:rsid w:val="00EF12E9"/>
    <w:rsid w:val="00EF1583"/>
    <w:rsid w:val="00EF1883"/>
    <w:rsid w:val="00EF2891"/>
    <w:rsid w:val="00EF2A28"/>
    <w:rsid w:val="00EF3BF1"/>
    <w:rsid w:val="00EF428C"/>
    <w:rsid w:val="00EF5A8D"/>
    <w:rsid w:val="00EF6115"/>
    <w:rsid w:val="00F00726"/>
    <w:rsid w:val="00F009AB"/>
    <w:rsid w:val="00F00DF2"/>
    <w:rsid w:val="00F00E35"/>
    <w:rsid w:val="00F01B2F"/>
    <w:rsid w:val="00F044B8"/>
    <w:rsid w:val="00F050D4"/>
    <w:rsid w:val="00F059B0"/>
    <w:rsid w:val="00F07F60"/>
    <w:rsid w:val="00F1060F"/>
    <w:rsid w:val="00F11652"/>
    <w:rsid w:val="00F11B80"/>
    <w:rsid w:val="00F11EA4"/>
    <w:rsid w:val="00F1269A"/>
    <w:rsid w:val="00F129DE"/>
    <w:rsid w:val="00F144F9"/>
    <w:rsid w:val="00F20FE1"/>
    <w:rsid w:val="00F214BA"/>
    <w:rsid w:val="00F23597"/>
    <w:rsid w:val="00F24B18"/>
    <w:rsid w:val="00F30E48"/>
    <w:rsid w:val="00F316BD"/>
    <w:rsid w:val="00F31887"/>
    <w:rsid w:val="00F33EA7"/>
    <w:rsid w:val="00F34653"/>
    <w:rsid w:val="00F34957"/>
    <w:rsid w:val="00F36399"/>
    <w:rsid w:val="00F363A9"/>
    <w:rsid w:val="00F37211"/>
    <w:rsid w:val="00F4067D"/>
    <w:rsid w:val="00F416CF"/>
    <w:rsid w:val="00F41E7E"/>
    <w:rsid w:val="00F420EF"/>
    <w:rsid w:val="00F42BB3"/>
    <w:rsid w:val="00F44DF0"/>
    <w:rsid w:val="00F450EB"/>
    <w:rsid w:val="00F474A2"/>
    <w:rsid w:val="00F50AE9"/>
    <w:rsid w:val="00F52403"/>
    <w:rsid w:val="00F5274B"/>
    <w:rsid w:val="00F52AB5"/>
    <w:rsid w:val="00F53366"/>
    <w:rsid w:val="00F54C2B"/>
    <w:rsid w:val="00F54E9A"/>
    <w:rsid w:val="00F555DF"/>
    <w:rsid w:val="00F55D15"/>
    <w:rsid w:val="00F603F4"/>
    <w:rsid w:val="00F60531"/>
    <w:rsid w:val="00F610D3"/>
    <w:rsid w:val="00F611C3"/>
    <w:rsid w:val="00F62316"/>
    <w:rsid w:val="00F62449"/>
    <w:rsid w:val="00F62ACE"/>
    <w:rsid w:val="00F6371D"/>
    <w:rsid w:val="00F63F65"/>
    <w:rsid w:val="00F642CC"/>
    <w:rsid w:val="00F649A9"/>
    <w:rsid w:val="00F6552D"/>
    <w:rsid w:val="00F66721"/>
    <w:rsid w:val="00F674B9"/>
    <w:rsid w:val="00F707F8"/>
    <w:rsid w:val="00F70EE4"/>
    <w:rsid w:val="00F71234"/>
    <w:rsid w:val="00F7162F"/>
    <w:rsid w:val="00F7199E"/>
    <w:rsid w:val="00F75D89"/>
    <w:rsid w:val="00F75DC2"/>
    <w:rsid w:val="00F75EC0"/>
    <w:rsid w:val="00F80114"/>
    <w:rsid w:val="00F805DE"/>
    <w:rsid w:val="00F8186B"/>
    <w:rsid w:val="00F81903"/>
    <w:rsid w:val="00F82380"/>
    <w:rsid w:val="00F828C6"/>
    <w:rsid w:val="00F85202"/>
    <w:rsid w:val="00F863F0"/>
    <w:rsid w:val="00F875FD"/>
    <w:rsid w:val="00F87BED"/>
    <w:rsid w:val="00F91881"/>
    <w:rsid w:val="00F92BCB"/>
    <w:rsid w:val="00F9318F"/>
    <w:rsid w:val="00F93C5D"/>
    <w:rsid w:val="00F96322"/>
    <w:rsid w:val="00FA0713"/>
    <w:rsid w:val="00FA1277"/>
    <w:rsid w:val="00FA222E"/>
    <w:rsid w:val="00FA2248"/>
    <w:rsid w:val="00FA4015"/>
    <w:rsid w:val="00FA4297"/>
    <w:rsid w:val="00FA4BD1"/>
    <w:rsid w:val="00FA5016"/>
    <w:rsid w:val="00FA55E5"/>
    <w:rsid w:val="00FA5F86"/>
    <w:rsid w:val="00FA7097"/>
    <w:rsid w:val="00FA7DD4"/>
    <w:rsid w:val="00FB0748"/>
    <w:rsid w:val="00FB083C"/>
    <w:rsid w:val="00FB1F0E"/>
    <w:rsid w:val="00FB2510"/>
    <w:rsid w:val="00FB2A95"/>
    <w:rsid w:val="00FB2B1F"/>
    <w:rsid w:val="00FB3156"/>
    <w:rsid w:val="00FB3678"/>
    <w:rsid w:val="00FB55E2"/>
    <w:rsid w:val="00FB6C84"/>
    <w:rsid w:val="00FB6FCF"/>
    <w:rsid w:val="00FB7250"/>
    <w:rsid w:val="00FC0D46"/>
    <w:rsid w:val="00FC106F"/>
    <w:rsid w:val="00FC2831"/>
    <w:rsid w:val="00FC3E55"/>
    <w:rsid w:val="00FC5BAC"/>
    <w:rsid w:val="00FD03B5"/>
    <w:rsid w:val="00FD043D"/>
    <w:rsid w:val="00FD04A7"/>
    <w:rsid w:val="00FD05E8"/>
    <w:rsid w:val="00FD0AD4"/>
    <w:rsid w:val="00FD18AB"/>
    <w:rsid w:val="00FD1DCB"/>
    <w:rsid w:val="00FD298B"/>
    <w:rsid w:val="00FD3577"/>
    <w:rsid w:val="00FD3F4A"/>
    <w:rsid w:val="00FD4441"/>
    <w:rsid w:val="00FD4471"/>
    <w:rsid w:val="00FD5411"/>
    <w:rsid w:val="00FD5EAC"/>
    <w:rsid w:val="00FD7B04"/>
    <w:rsid w:val="00FE0164"/>
    <w:rsid w:val="00FE2ABA"/>
    <w:rsid w:val="00FE2AF1"/>
    <w:rsid w:val="00FE3BA8"/>
    <w:rsid w:val="00FE460F"/>
    <w:rsid w:val="00FE4943"/>
    <w:rsid w:val="00FE66B7"/>
    <w:rsid w:val="00FF04C9"/>
    <w:rsid w:val="00FF0D75"/>
    <w:rsid w:val="00FF1491"/>
    <w:rsid w:val="00FF1EBA"/>
    <w:rsid w:val="00FF3087"/>
    <w:rsid w:val="00FF31EE"/>
    <w:rsid w:val="00FF3413"/>
    <w:rsid w:val="00FF344E"/>
    <w:rsid w:val="00FF42BC"/>
    <w:rsid w:val="00FF47F6"/>
    <w:rsid w:val="00FF4883"/>
    <w:rsid w:val="00FF6EA4"/>
    <w:rsid w:val="0125024D"/>
    <w:rsid w:val="013A1219"/>
    <w:rsid w:val="01B217E8"/>
    <w:rsid w:val="01DD3781"/>
    <w:rsid w:val="020F273D"/>
    <w:rsid w:val="02253401"/>
    <w:rsid w:val="02802393"/>
    <w:rsid w:val="0292737C"/>
    <w:rsid w:val="02C60CBF"/>
    <w:rsid w:val="02F91E93"/>
    <w:rsid w:val="030C7707"/>
    <w:rsid w:val="032B6276"/>
    <w:rsid w:val="03317F19"/>
    <w:rsid w:val="034A668F"/>
    <w:rsid w:val="0356773D"/>
    <w:rsid w:val="03902501"/>
    <w:rsid w:val="03991BA4"/>
    <w:rsid w:val="03A20194"/>
    <w:rsid w:val="042668B5"/>
    <w:rsid w:val="04693344"/>
    <w:rsid w:val="04C34989"/>
    <w:rsid w:val="05383699"/>
    <w:rsid w:val="056A0DB0"/>
    <w:rsid w:val="05784516"/>
    <w:rsid w:val="058D671C"/>
    <w:rsid w:val="05CB1B45"/>
    <w:rsid w:val="05CC5F9F"/>
    <w:rsid w:val="05D539E9"/>
    <w:rsid w:val="05F7556F"/>
    <w:rsid w:val="06250829"/>
    <w:rsid w:val="06570C7C"/>
    <w:rsid w:val="06802F64"/>
    <w:rsid w:val="068E18F6"/>
    <w:rsid w:val="06C30DAA"/>
    <w:rsid w:val="06E87D99"/>
    <w:rsid w:val="06FA0042"/>
    <w:rsid w:val="06FE66C7"/>
    <w:rsid w:val="073876B2"/>
    <w:rsid w:val="075E688E"/>
    <w:rsid w:val="07797BF7"/>
    <w:rsid w:val="079434DD"/>
    <w:rsid w:val="07AE2F97"/>
    <w:rsid w:val="07C8290A"/>
    <w:rsid w:val="07CB2AC9"/>
    <w:rsid w:val="07D40043"/>
    <w:rsid w:val="08166DAC"/>
    <w:rsid w:val="081C7999"/>
    <w:rsid w:val="08277623"/>
    <w:rsid w:val="083B687D"/>
    <w:rsid w:val="086D18E2"/>
    <w:rsid w:val="08A40165"/>
    <w:rsid w:val="090C6D9F"/>
    <w:rsid w:val="09553FB4"/>
    <w:rsid w:val="09613292"/>
    <w:rsid w:val="09835ECD"/>
    <w:rsid w:val="099D1025"/>
    <w:rsid w:val="0A0A30FE"/>
    <w:rsid w:val="0A2032B9"/>
    <w:rsid w:val="0A2552FE"/>
    <w:rsid w:val="0A261A46"/>
    <w:rsid w:val="0A2B38A3"/>
    <w:rsid w:val="0A413D75"/>
    <w:rsid w:val="0A573120"/>
    <w:rsid w:val="0B0F4040"/>
    <w:rsid w:val="0B235443"/>
    <w:rsid w:val="0B4C299A"/>
    <w:rsid w:val="0B4E08D1"/>
    <w:rsid w:val="0B9252BA"/>
    <w:rsid w:val="0BEE227A"/>
    <w:rsid w:val="0C0F2870"/>
    <w:rsid w:val="0C280764"/>
    <w:rsid w:val="0C4E0349"/>
    <w:rsid w:val="0C624F43"/>
    <w:rsid w:val="0C8A7BE7"/>
    <w:rsid w:val="0C8D2279"/>
    <w:rsid w:val="0C9138A2"/>
    <w:rsid w:val="0D4D2501"/>
    <w:rsid w:val="0D5E0712"/>
    <w:rsid w:val="0D68351E"/>
    <w:rsid w:val="0E1B69E8"/>
    <w:rsid w:val="0E67167B"/>
    <w:rsid w:val="0E7004CE"/>
    <w:rsid w:val="0ED468C2"/>
    <w:rsid w:val="0F0C561C"/>
    <w:rsid w:val="0F435DC3"/>
    <w:rsid w:val="0F4733A6"/>
    <w:rsid w:val="0F47456A"/>
    <w:rsid w:val="0F47501D"/>
    <w:rsid w:val="0F631F24"/>
    <w:rsid w:val="0F645636"/>
    <w:rsid w:val="0F69563A"/>
    <w:rsid w:val="0F756ABE"/>
    <w:rsid w:val="0FA3089B"/>
    <w:rsid w:val="0FA44066"/>
    <w:rsid w:val="1037180F"/>
    <w:rsid w:val="107F0ACE"/>
    <w:rsid w:val="10BD14C2"/>
    <w:rsid w:val="114D682F"/>
    <w:rsid w:val="11695478"/>
    <w:rsid w:val="11C73493"/>
    <w:rsid w:val="11C83716"/>
    <w:rsid w:val="11D355FC"/>
    <w:rsid w:val="11EE7C40"/>
    <w:rsid w:val="11FE5A4D"/>
    <w:rsid w:val="120C3D68"/>
    <w:rsid w:val="121436E6"/>
    <w:rsid w:val="123A725D"/>
    <w:rsid w:val="128065D2"/>
    <w:rsid w:val="12A64900"/>
    <w:rsid w:val="12A75AF1"/>
    <w:rsid w:val="12BE1018"/>
    <w:rsid w:val="12DC7DC7"/>
    <w:rsid w:val="13243318"/>
    <w:rsid w:val="13AB436E"/>
    <w:rsid w:val="13B6263F"/>
    <w:rsid w:val="13ED5D5E"/>
    <w:rsid w:val="13F95B5D"/>
    <w:rsid w:val="140C3A82"/>
    <w:rsid w:val="143B589B"/>
    <w:rsid w:val="144653F1"/>
    <w:rsid w:val="145C7DEB"/>
    <w:rsid w:val="148712D0"/>
    <w:rsid w:val="148F171B"/>
    <w:rsid w:val="149F6733"/>
    <w:rsid w:val="14B24AD4"/>
    <w:rsid w:val="14B96D1E"/>
    <w:rsid w:val="14EA7C49"/>
    <w:rsid w:val="1514467F"/>
    <w:rsid w:val="151C2FB5"/>
    <w:rsid w:val="15381D7A"/>
    <w:rsid w:val="15745551"/>
    <w:rsid w:val="15A047B9"/>
    <w:rsid w:val="15E65DAF"/>
    <w:rsid w:val="15FC18F7"/>
    <w:rsid w:val="162454C7"/>
    <w:rsid w:val="163917F6"/>
    <w:rsid w:val="163B59E8"/>
    <w:rsid w:val="165A3425"/>
    <w:rsid w:val="16F150AC"/>
    <w:rsid w:val="171D668A"/>
    <w:rsid w:val="172213EA"/>
    <w:rsid w:val="1722394A"/>
    <w:rsid w:val="17274D21"/>
    <w:rsid w:val="173351A0"/>
    <w:rsid w:val="17410AFB"/>
    <w:rsid w:val="174135D1"/>
    <w:rsid w:val="177B6CEB"/>
    <w:rsid w:val="178D2351"/>
    <w:rsid w:val="17F155B1"/>
    <w:rsid w:val="18051FA1"/>
    <w:rsid w:val="181E04FD"/>
    <w:rsid w:val="182767F3"/>
    <w:rsid w:val="1846497D"/>
    <w:rsid w:val="1854671A"/>
    <w:rsid w:val="186651D7"/>
    <w:rsid w:val="188755AF"/>
    <w:rsid w:val="189B5261"/>
    <w:rsid w:val="18D91359"/>
    <w:rsid w:val="18FB39AB"/>
    <w:rsid w:val="190B61BC"/>
    <w:rsid w:val="19541E66"/>
    <w:rsid w:val="197A6B10"/>
    <w:rsid w:val="19A30379"/>
    <w:rsid w:val="19B809FD"/>
    <w:rsid w:val="19BD08EF"/>
    <w:rsid w:val="1A041479"/>
    <w:rsid w:val="1A374F78"/>
    <w:rsid w:val="1A4812CA"/>
    <w:rsid w:val="1A6347C7"/>
    <w:rsid w:val="1A694412"/>
    <w:rsid w:val="1AAB0884"/>
    <w:rsid w:val="1B025D14"/>
    <w:rsid w:val="1B045D4C"/>
    <w:rsid w:val="1B4A4826"/>
    <w:rsid w:val="1B5B6FA0"/>
    <w:rsid w:val="1B801AA4"/>
    <w:rsid w:val="1B9331A1"/>
    <w:rsid w:val="1B9F3A08"/>
    <w:rsid w:val="1BCA623D"/>
    <w:rsid w:val="1BD664FB"/>
    <w:rsid w:val="1BEC452B"/>
    <w:rsid w:val="1BF41F41"/>
    <w:rsid w:val="1BF616DE"/>
    <w:rsid w:val="1BFF5C62"/>
    <w:rsid w:val="1C0A0444"/>
    <w:rsid w:val="1C0C48E3"/>
    <w:rsid w:val="1C241122"/>
    <w:rsid w:val="1C4B06E0"/>
    <w:rsid w:val="1C4F1319"/>
    <w:rsid w:val="1C6C5F16"/>
    <w:rsid w:val="1C9060B1"/>
    <w:rsid w:val="1C913317"/>
    <w:rsid w:val="1C925F14"/>
    <w:rsid w:val="1CBD4D96"/>
    <w:rsid w:val="1CD773B3"/>
    <w:rsid w:val="1D1B6B4E"/>
    <w:rsid w:val="1D2E62DF"/>
    <w:rsid w:val="1D4359D7"/>
    <w:rsid w:val="1D4C02EE"/>
    <w:rsid w:val="1D661287"/>
    <w:rsid w:val="1DCB26FC"/>
    <w:rsid w:val="1DD71F63"/>
    <w:rsid w:val="1DE27AA4"/>
    <w:rsid w:val="1E171A45"/>
    <w:rsid w:val="1E272040"/>
    <w:rsid w:val="1E67074C"/>
    <w:rsid w:val="1EA90F58"/>
    <w:rsid w:val="1EB04AC2"/>
    <w:rsid w:val="1EC72D78"/>
    <w:rsid w:val="1EC83A65"/>
    <w:rsid w:val="1ED5670B"/>
    <w:rsid w:val="1F003CBF"/>
    <w:rsid w:val="1F2538D5"/>
    <w:rsid w:val="1F552256"/>
    <w:rsid w:val="1F56191E"/>
    <w:rsid w:val="1F5A5E0E"/>
    <w:rsid w:val="1F5C402E"/>
    <w:rsid w:val="1FA145EB"/>
    <w:rsid w:val="1FCD1230"/>
    <w:rsid w:val="200A2B97"/>
    <w:rsid w:val="2010206B"/>
    <w:rsid w:val="206B10EA"/>
    <w:rsid w:val="20A9441A"/>
    <w:rsid w:val="20C43CC3"/>
    <w:rsid w:val="21433D75"/>
    <w:rsid w:val="214530FE"/>
    <w:rsid w:val="21923960"/>
    <w:rsid w:val="21AA40A1"/>
    <w:rsid w:val="21B62D99"/>
    <w:rsid w:val="21CE6F61"/>
    <w:rsid w:val="21F92E86"/>
    <w:rsid w:val="21FE33B1"/>
    <w:rsid w:val="21FE3C00"/>
    <w:rsid w:val="22137FDF"/>
    <w:rsid w:val="2249030B"/>
    <w:rsid w:val="225A7510"/>
    <w:rsid w:val="228949D7"/>
    <w:rsid w:val="228C4262"/>
    <w:rsid w:val="22DA0FAF"/>
    <w:rsid w:val="23394EF5"/>
    <w:rsid w:val="23592E97"/>
    <w:rsid w:val="237468C1"/>
    <w:rsid w:val="23AA320A"/>
    <w:rsid w:val="23B8682B"/>
    <w:rsid w:val="23BF6440"/>
    <w:rsid w:val="23C634A2"/>
    <w:rsid w:val="240B0F4A"/>
    <w:rsid w:val="24181EA0"/>
    <w:rsid w:val="24274087"/>
    <w:rsid w:val="245E1B57"/>
    <w:rsid w:val="24E41A1A"/>
    <w:rsid w:val="24ED594E"/>
    <w:rsid w:val="25251D4A"/>
    <w:rsid w:val="25415101"/>
    <w:rsid w:val="25446E0A"/>
    <w:rsid w:val="254F57B1"/>
    <w:rsid w:val="257C5984"/>
    <w:rsid w:val="258A0CDB"/>
    <w:rsid w:val="259F2960"/>
    <w:rsid w:val="25BB6B9A"/>
    <w:rsid w:val="25EC7CCC"/>
    <w:rsid w:val="261147F6"/>
    <w:rsid w:val="26856C3B"/>
    <w:rsid w:val="26AC64F8"/>
    <w:rsid w:val="26AC7BDD"/>
    <w:rsid w:val="26AE2AAF"/>
    <w:rsid w:val="2715766C"/>
    <w:rsid w:val="279948D9"/>
    <w:rsid w:val="27A90580"/>
    <w:rsid w:val="27D52E90"/>
    <w:rsid w:val="288751F4"/>
    <w:rsid w:val="28966AB7"/>
    <w:rsid w:val="28A9244E"/>
    <w:rsid w:val="28BF0F49"/>
    <w:rsid w:val="28C3551F"/>
    <w:rsid w:val="292546ED"/>
    <w:rsid w:val="297A517C"/>
    <w:rsid w:val="2980775E"/>
    <w:rsid w:val="298E0BAC"/>
    <w:rsid w:val="29F75880"/>
    <w:rsid w:val="2A334775"/>
    <w:rsid w:val="2A38005A"/>
    <w:rsid w:val="2A827725"/>
    <w:rsid w:val="2ABA2D3A"/>
    <w:rsid w:val="2AD36DDD"/>
    <w:rsid w:val="2AE72530"/>
    <w:rsid w:val="2AF04CB2"/>
    <w:rsid w:val="2B07758D"/>
    <w:rsid w:val="2B35295B"/>
    <w:rsid w:val="2B363870"/>
    <w:rsid w:val="2B3657C4"/>
    <w:rsid w:val="2B60086E"/>
    <w:rsid w:val="2B760567"/>
    <w:rsid w:val="2B8B195D"/>
    <w:rsid w:val="2BB0508B"/>
    <w:rsid w:val="2C2A0AA2"/>
    <w:rsid w:val="2C516A3E"/>
    <w:rsid w:val="2C902094"/>
    <w:rsid w:val="2C9A6F4B"/>
    <w:rsid w:val="2CBF0933"/>
    <w:rsid w:val="2CEE020A"/>
    <w:rsid w:val="2D062933"/>
    <w:rsid w:val="2D0C0395"/>
    <w:rsid w:val="2D4540D0"/>
    <w:rsid w:val="2DCC3301"/>
    <w:rsid w:val="2DE37959"/>
    <w:rsid w:val="2E0319E7"/>
    <w:rsid w:val="2E490FFB"/>
    <w:rsid w:val="2E822A82"/>
    <w:rsid w:val="2EC427B9"/>
    <w:rsid w:val="2ED91496"/>
    <w:rsid w:val="2EE563C1"/>
    <w:rsid w:val="2F1E3C8B"/>
    <w:rsid w:val="2F214E89"/>
    <w:rsid w:val="2F292C78"/>
    <w:rsid w:val="2F3D5EFE"/>
    <w:rsid w:val="2F681CFB"/>
    <w:rsid w:val="2F786576"/>
    <w:rsid w:val="2FBC44BB"/>
    <w:rsid w:val="30004AB3"/>
    <w:rsid w:val="305B4AEA"/>
    <w:rsid w:val="308A4F70"/>
    <w:rsid w:val="30936DCD"/>
    <w:rsid w:val="30B12011"/>
    <w:rsid w:val="30BB6F41"/>
    <w:rsid w:val="30E07F57"/>
    <w:rsid w:val="30E76A62"/>
    <w:rsid w:val="314F344F"/>
    <w:rsid w:val="315D4153"/>
    <w:rsid w:val="316E4101"/>
    <w:rsid w:val="319F68F6"/>
    <w:rsid w:val="31A10E4D"/>
    <w:rsid w:val="31D038F0"/>
    <w:rsid w:val="31E403D5"/>
    <w:rsid w:val="31F3196F"/>
    <w:rsid w:val="31FB4F13"/>
    <w:rsid w:val="32026111"/>
    <w:rsid w:val="32105BCD"/>
    <w:rsid w:val="32336DCE"/>
    <w:rsid w:val="32393281"/>
    <w:rsid w:val="32475CF7"/>
    <w:rsid w:val="32602A1C"/>
    <w:rsid w:val="331D50FB"/>
    <w:rsid w:val="33262B49"/>
    <w:rsid w:val="334114B8"/>
    <w:rsid w:val="33617E23"/>
    <w:rsid w:val="33706B06"/>
    <w:rsid w:val="33B35DD6"/>
    <w:rsid w:val="33B86274"/>
    <w:rsid w:val="33BC2C0B"/>
    <w:rsid w:val="34297AB9"/>
    <w:rsid w:val="34411FE6"/>
    <w:rsid w:val="34806F12"/>
    <w:rsid w:val="349B3AF9"/>
    <w:rsid w:val="34C23FEB"/>
    <w:rsid w:val="34ED4EA9"/>
    <w:rsid w:val="351B0A4C"/>
    <w:rsid w:val="351D482E"/>
    <w:rsid w:val="352942D2"/>
    <w:rsid w:val="357168BD"/>
    <w:rsid w:val="35831019"/>
    <w:rsid w:val="35AA001E"/>
    <w:rsid w:val="35AE08B9"/>
    <w:rsid w:val="35C95E3E"/>
    <w:rsid w:val="35D23042"/>
    <w:rsid w:val="361C367A"/>
    <w:rsid w:val="363703A0"/>
    <w:rsid w:val="36482F62"/>
    <w:rsid w:val="36854D07"/>
    <w:rsid w:val="369017F5"/>
    <w:rsid w:val="36AF5483"/>
    <w:rsid w:val="36C52D4E"/>
    <w:rsid w:val="36DB5206"/>
    <w:rsid w:val="376B7EE7"/>
    <w:rsid w:val="37896837"/>
    <w:rsid w:val="37B12006"/>
    <w:rsid w:val="37CA474D"/>
    <w:rsid w:val="37FA54E5"/>
    <w:rsid w:val="38226995"/>
    <w:rsid w:val="38342633"/>
    <w:rsid w:val="38364671"/>
    <w:rsid w:val="3866342D"/>
    <w:rsid w:val="387A4A01"/>
    <w:rsid w:val="38882AC7"/>
    <w:rsid w:val="38AC5331"/>
    <w:rsid w:val="38DB2D5B"/>
    <w:rsid w:val="38E4433C"/>
    <w:rsid w:val="38F27B17"/>
    <w:rsid w:val="390B399B"/>
    <w:rsid w:val="398359EB"/>
    <w:rsid w:val="39D86FEC"/>
    <w:rsid w:val="3A024414"/>
    <w:rsid w:val="3A16144C"/>
    <w:rsid w:val="3A7A653E"/>
    <w:rsid w:val="3A892311"/>
    <w:rsid w:val="3A8F15BB"/>
    <w:rsid w:val="3AA142F5"/>
    <w:rsid w:val="3AC21B1D"/>
    <w:rsid w:val="3ACC47F6"/>
    <w:rsid w:val="3ADB3B98"/>
    <w:rsid w:val="3B0B7121"/>
    <w:rsid w:val="3B1D1F4E"/>
    <w:rsid w:val="3B325D79"/>
    <w:rsid w:val="3B5B6D00"/>
    <w:rsid w:val="3B663C4C"/>
    <w:rsid w:val="3B703B05"/>
    <w:rsid w:val="3C104329"/>
    <w:rsid w:val="3C1130BB"/>
    <w:rsid w:val="3C2003BA"/>
    <w:rsid w:val="3C271EF2"/>
    <w:rsid w:val="3C6F77C1"/>
    <w:rsid w:val="3C8C504A"/>
    <w:rsid w:val="3C8E29E2"/>
    <w:rsid w:val="3C935EFE"/>
    <w:rsid w:val="3CB03940"/>
    <w:rsid w:val="3CB76A10"/>
    <w:rsid w:val="3CCB0BB6"/>
    <w:rsid w:val="3CF5570E"/>
    <w:rsid w:val="3D1E49B0"/>
    <w:rsid w:val="3D320ECF"/>
    <w:rsid w:val="3D805256"/>
    <w:rsid w:val="3D913B02"/>
    <w:rsid w:val="3DDB263E"/>
    <w:rsid w:val="3E0732B5"/>
    <w:rsid w:val="3E1A62D5"/>
    <w:rsid w:val="3E3D1788"/>
    <w:rsid w:val="3E6863C5"/>
    <w:rsid w:val="3E770FB2"/>
    <w:rsid w:val="3EF10570"/>
    <w:rsid w:val="3F412701"/>
    <w:rsid w:val="3F41386F"/>
    <w:rsid w:val="3F565F79"/>
    <w:rsid w:val="3F7F6465"/>
    <w:rsid w:val="3F864672"/>
    <w:rsid w:val="3FB6492A"/>
    <w:rsid w:val="3FB756DF"/>
    <w:rsid w:val="400A3D88"/>
    <w:rsid w:val="4029274F"/>
    <w:rsid w:val="402F1B66"/>
    <w:rsid w:val="40987F86"/>
    <w:rsid w:val="40BA65AF"/>
    <w:rsid w:val="40CD36A3"/>
    <w:rsid w:val="40DC67D4"/>
    <w:rsid w:val="41126EB4"/>
    <w:rsid w:val="411E67A0"/>
    <w:rsid w:val="41200BB5"/>
    <w:rsid w:val="41341F11"/>
    <w:rsid w:val="41676B0F"/>
    <w:rsid w:val="41705A42"/>
    <w:rsid w:val="4176002F"/>
    <w:rsid w:val="417B2F0F"/>
    <w:rsid w:val="417D5133"/>
    <w:rsid w:val="41CB6155"/>
    <w:rsid w:val="420C0A92"/>
    <w:rsid w:val="420E2D42"/>
    <w:rsid w:val="424B4A2E"/>
    <w:rsid w:val="42D85767"/>
    <w:rsid w:val="432D0269"/>
    <w:rsid w:val="436C6D59"/>
    <w:rsid w:val="43C5419C"/>
    <w:rsid w:val="43D40358"/>
    <w:rsid w:val="43F21D1F"/>
    <w:rsid w:val="441C5986"/>
    <w:rsid w:val="44541AFA"/>
    <w:rsid w:val="446F2AD7"/>
    <w:rsid w:val="44B70987"/>
    <w:rsid w:val="44EC2CBD"/>
    <w:rsid w:val="450409B0"/>
    <w:rsid w:val="451612DC"/>
    <w:rsid w:val="45527E76"/>
    <w:rsid w:val="45683D0B"/>
    <w:rsid w:val="45B00B89"/>
    <w:rsid w:val="45C309EA"/>
    <w:rsid w:val="45CD44E3"/>
    <w:rsid w:val="45D442AC"/>
    <w:rsid w:val="45E559D7"/>
    <w:rsid w:val="461E7857"/>
    <w:rsid w:val="463C61F4"/>
    <w:rsid w:val="4654319F"/>
    <w:rsid w:val="468B5FDF"/>
    <w:rsid w:val="46A10171"/>
    <w:rsid w:val="46A32778"/>
    <w:rsid w:val="46C060B3"/>
    <w:rsid w:val="46DA1EC5"/>
    <w:rsid w:val="46E1249B"/>
    <w:rsid w:val="46EE1561"/>
    <w:rsid w:val="472C1886"/>
    <w:rsid w:val="475F3B99"/>
    <w:rsid w:val="478B2851"/>
    <w:rsid w:val="47906368"/>
    <w:rsid w:val="479645CE"/>
    <w:rsid w:val="479A1064"/>
    <w:rsid w:val="47E04D62"/>
    <w:rsid w:val="47ED038D"/>
    <w:rsid w:val="47F23861"/>
    <w:rsid w:val="48120585"/>
    <w:rsid w:val="48205C3D"/>
    <w:rsid w:val="48784D15"/>
    <w:rsid w:val="48957404"/>
    <w:rsid w:val="48B24496"/>
    <w:rsid w:val="48DD4714"/>
    <w:rsid w:val="49087DDB"/>
    <w:rsid w:val="49117C18"/>
    <w:rsid w:val="4985670A"/>
    <w:rsid w:val="499E711E"/>
    <w:rsid w:val="49B52FB1"/>
    <w:rsid w:val="49C01822"/>
    <w:rsid w:val="49E26699"/>
    <w:rsid w:val="49FE23D9"/>
    <w:rsid w:val="4A1A4FBC"/>
    <w:rsid w:val="4A430475"/>
    <w:rsid w:val="4A871217"/>
    <w:rsid w:val="4A9C67F9"/>
    <w:rsid w:val="4AC453C2"/>
    <w:rsid w:val="4ADA2F2C"/>
    <w:rsid w:val="4AFE6732"/>
    <w:rsid w:val="4B0D0805"/>
    <w:rsid w:val="4B1D4E29"/>
    <w:rsid w:val="4B3D7ADD"/>
    <w:rsid w:val="4B5A32B4"/>
    <w:rsid w:val="4B602880"/>
    <w:rsid w:val="4C4A7ED5"/>
    <w:rsid w:val="4C4D7745"/>
    <w:rsid w:val="4C814D5D"/>
    <w:rsid w:val="4C837AB0"/>
    <w:rsid w:val="4CD91EE4"/>
    <w:rsid w:val="4CF50180"/>
    <w:rsid w:val="4D241E9E"/>
    <w:rsid w:val="4D3248FA"/>
    <w:rsid w:val="4D3B0B61"/>
    <w:rsid w:val="4D3D5484"/>
    <w:rsid w:val="4D7D3028"/>
    <w:rsid w:val="4DB965AF"/>
    <w:rsid w:val="4DCC1455"/>
    <w:rsid w:val="4DCC4067"/>
    <w:rsid w:val="4E1B6C85"/>
    <w:rsid w:val="4E3429C3"/>
    <w:rsid w:val="4E6206E9"/>
    <w:rsid w:val="4E722923"/>
    <w:rsid w:val="4EBF0EC5"/>
    <w:rsid w:val="4EF452A1"/>
    <w:rsid w:val="4F0573FE"/>
    <w:rsid w:val="4F1F59C6"/>
    <w:rsid w:val="4F474B35"/>
    <w:rsid w:val="4F59390E"/>
    <w:rsid w:val="4FC95E46"/>
    <w:rsid w:val="4FCC7D6B"/>
    <w:rsid w:val="4FE66B68"/>
    <w:rsid w:val="506805BF"/>
    <w:rsid w:val="50907E4F"/>
    <w:rsid w:val="50C408E5"/>
    <w:rsid w:val="50F56E40"/>
    <w:rsid w:val="51200FD8"/>
    <w:rsid w:val="51207052"/>
    <w:rsid w:val="514F7934"/>
    <w:rsid w:val="515856F9"/>
    <w:rsid w:val="51740A8C"/>
    <w:rsid w:val="51CD1BC8"/>
    <w:rsid w:val="52015DD3"/>
    <w:rsid w:val="521B1D95"/>
    <w:rsid w:val="52432DF0"/>
    <w:rsid w:val="529541E5"/>
    <w:rsid w:val="52C204B5"/>
    <w:rsid w:val="52C8277E"/>
    <w:rsid w:val="535709FA"/>
    <w:rsid w:val="536C6FB8"/>
    <w:rsid w:val="536F6403"/>
    <w:rsid w:val="53892E9E"/>
    <w:rsid w:val="539A30BC"/>
    <w:rsid w:val="53B41BA0"/>
    <w:rsid w:val="53CC6CD0"/>
    <w:rsid w:val="53E968EC"/>
    <w:rsid w:val="53F47D08"/>
    <w:rsid w:val="53FC0897"/>
    <w:rsid w:val="54161891"/>
    <w:rsid w:val="54211342"/>
    <w:rsid w:val="542E66EF"/>
    <w:rsid w:val="54373354"/>
    <w:rsid w:val="54390098"/>
    <w:rsid w:val="544636E6"/>
    <w:rsid w:val="54546B86"/>
    <w:rsid w:val="54597540"/>
    <w:rsid w:val="54861861"/>
    <w:rsid w:val="549E1EC4"/>
    <w:rsid w:val="54A91BC9"/>
    <w:rsid w:val="54AE69CD"/>
    <w:rsid w:val="54C5450E"/>
    <w:rsid w:val="54CF4C2E"/>
    <w:rsid w:val="54D76C36"/>
    <w:rsid w:val="54FD21DA"/>
    <w:rsid w:val="5570547D"/>
    <w:rsid w:val="55B0769A"/>
    <w:rsid w:val="55CA2E71"/>
    <w:rsid w:val="560A4CF5"/>
    <w:rsid w:val="56105A65"/>
    <w:rsid w:val="561E6E6C"/>
    <w:rsid w:val="563E6A09"/>
    <w:rsid w:val="566D03BF"/>
    <w:rsid w:val="56B80AD3"/>
    <w:rsid w:val="56E127B3"/>
    <w:rsid w:val="57356D15"/>
    <w:rsid w:val="57A32B62"/>
    <w:rsid w:val="57B73320"/>
    <w:rsid w:val="580D0F49"/>
    <w:rsid w:val="581C780B"/>
    <w:rsid w:val="582C77E5"/>
    <w:rsid w:val="585417ED"/>
    <w:rsid w:val="587C5A54"/>
    <w:rsid w:val="58BA1CAA"/>
    <w:rsid w:val="58D11C4E"/>
    <w:rsid w:val="590733FB"/>
    <w:rsid w:val="59347587"/>
    <w:rsid w:val="5939010D"/>
    <w:rsid w:val="597A048A"/>
    <w:rsid w:val="59CF4714"/>
    <w:rsid w:val="59F56F48"/>
    <w:rsid w:val="5A3B1A88"/>
    <w:rsid w:val="5A9F2742"/>
    <w:rsid w:val="5ABC0537"/>
    <w:rsid w:val="5ACF2FA2"/>
    <w:rsid w:val="5AEA1EAA"/>
    <w:rsid w:val="5B544721"/>
    <w:rsid w:val="5B5A12E4"/>
    <w:rsid w:val="5B5F3645"/>
    <w:rsid w:val="5B8776F7"/>
    <w:rsid w:val="5B9516BB"/>
    <w:rsid w:val="5BA846E2"/>
    <w:rsid w:val="5C0B6677"/>
    <w:rsid w:val="5C0C340A"/>
    <w:rsid w:val="5C0E1BF7"/>
    <w:rsid w:val="5C2D1A48"/>
    <w:rsid w:val="5C497440"/>
    <w:rsid w:val="5C5417E6"/>
    <w:rsid w:val="5C736E34"/>
    <w:rsid w:val="5CA46775"/>
    <w:rsid w:val="5CFC21C1"/>
    <w:rsid w:val="5D61489E"/>
    <w:rsid w:val="5D777EB0"/>
    <w:rsid w:val="5D93790F"/>
    <w:rsid w:val="5E23112C"/>
    <w:rsid w:val="5E64207F"/>
    <w:rsid w:val="5E8F42E6"/>
    <w:rsid w:val="5EA54C71"/>
    <w:rsid w:val="5ED203D1"/>
    <w:rsid w:val="5ED60B68"/>
    <w:rsid w:val="5EE80F1A"/>
    <w:rsid w:val="5F2B6883"/>
    <w:rsid w:val="5F3626A6"/>
    <w:rsid w:val="5F6B777E"/>
    <w:rsid w:val="5FC76070"/>
    <w:rsid w:val="5FFE5D37"/>
    <w:rsid w:val="600F056B"/>
    <w:rsid w:val="604762B3"/>
    <w:rsid w:val="606C7A75"/>
    <w:rsid w:val="60EE5F61"/>
    <w:rsid w:val="613540B7"/>
    <w:rsid w:val="61735E7F"/>
    <w:rsid w:val="618A6135"/>
    <w:rsid w:val="61B20F50"/>
    <w:rsid w:val="61D5060A"/>
    <w:rsid w:val="61F735BA"/>
    <w:rsid w:val="62120699"/>
    <w:rsid w:val="621D6188"/>
    <w:rsid w:val="622464AA"/>
    <w:rsid w:val="627A3725"/>
    <w:rsid w:val="62B70A82"/>
    <w:rsid w:val="63025D75"/>
    <w:rsid w:val="634E4CEC"/>
    <w:rsid w:val="63636649"/>
    <w:rsid w:val="63652400"/>
    <w:rsid w:val="638B59CC"/>
    <w:rsid w:val="638F3F47"/>
    <w:rsid w:val="63E92F98"/>
    <w:rsid w:val="64356A66"/>
    <w:rsid w:val="643A0E9F"/>
    <w:rsid w:val="643C58E8"/>
    <w:rsid w:val="644F2836"/>
    <w:rsid w:val="64570343"/>
    <w:rsid w:val="645E1A9E"/>
    <w:rsid w:val="64AD470E"/>
    <w:rsid w:val="64E06057"/>
    <w:rsid w:val="64ED3D96"/>
    <w:rsid w:val="64F25122"/>
    <w:rsid w:val="65087F53"/>
    <w:rsid w:val="651E089D"/>
    <w:rsid w:val="65607D5D"/>
    <w:rsid w:val="65DE76EB"/>
    <w:rsid w:val="66090E6C"/>
    <w:rsid w:val="660B0817"/>
    <w:rsid w:val="66405CCB"/>
    <w:rsid w:val="664916CE"/>
    <w:rsid w:val="664D01F7"/>
    <w:rsid w:val="668B3440"/>
    <w:rsid w:val="668D6D78"/>
    <w:rsid w:val="66A23CE5"/>
    <w:rsid w:val="66B220E7"/>
    <w:rsid w:val="66E00834"/>
    <w:rsid w:val="66EE2357"/>
    <w:rsid w:val="66F864A5"/>
    <w:rsid w:val="67300193"/>
    <w:rsid w:val="6736155E"/>
    <w:rsid w:val="674653B7"/>
    <w:rsid w:val="67820CE8"/>
    <w:rsid w:val="67FB6500"/>
    <w:rsid w:val="680D7448"/>
    <w:rsid w:val="684D273C"/>
    <w:rsid w:val="68862BFF"/>
    <w:rsid w:val="68E06A41"/>
    <w:rsid w:val="6918716C"/>
    <w:rsid w:val="69796B33"/>
    <w:rsid w:val="69A730E4"/>
    <w:rsid w:val="69AC3512"/>
    <w:rsid w:val="69C41161"/>
    <w:rsid w:val="69C60BDA"/>
    <w:rsid w:val="69DA13F5"/>
    <w:rsid w:val="69DC7EE6"/>
    <w:rsid w:val="69E6135A"/>
    <w:rsid w:val="6A2F768E"/>
    <w:rsid w:val="6A5575CD"/>
    <w:rsid w:val="6A99529F"/>
    <w:rsid w:val="6B0F4568"/>
    <w:rsid w:val="6B156DED"/>
    <w:rsid w:val="6B2D7B9A"/>
    <w:rsid w:val="6B3A0B9F"/>
    <w:rsid w:val="6B3D3083"/>
    <w:rsid w:val="6B5C72C6"/>
    <w:rsid w:val="6B8F795C"/>
    <w:rsid w:val="6BB57979"/>
    <w:rsid w:val="6BC85BA2"/>
    <w:rsid w:val="6BF114C6"/>
    <w:rsid w:val="6C041CAE"/>
    <w:rsid w:val="6C0F5A94"/>
    <w:rsid w:val="6C2E7B94"/>
    <w:rsid w:val="6C36247F"/>
    <w:rsid w:val="6C697EA2"/>
    <w:rsid w:val="6C7E7B60"/>
    <w:rsid w:val="6CA06F0E"/>
    <w:rsid w:val="6CCB6547"/>
    <w:rsid w:val="6CD46C79"/>
    <w:rsid w:val="6CE900FF"/>
    <w:rsid w:val="6D10787D"/>
    <w:rsid w:val="6D15759F"/>
    <w:rsid w:val="6D675815"/>
    <w:rsid w:val="6D8348AA"/>
    <w:rsid w:val="6DA74E74"/>
    <w:rsid w:val="6DB260A8"/>
    <w:rsid w:val="6E074DC9"/>
    <w:rsid w:val="6E0779C4"/>
    <w:rsid w:val="6E206837"/>
    <w:rsid w:val="6E314E9C"/>
    <w:rsid w:val="6E397D64"/>
    <w:rsid w:val="6E653AAA"/>
    <w:rsid w:val="6E654562"/>
    <w:rsid w:val="6E6C6E9E"/>
    <w:rsid w:val="6EDD4953"/>
    <w:rsid w:val="6EF72A15"/>
    <w:rsid w:val="6F090EB1"/>
    <w:rsid w:val="6F1D666D"/>
    <w:rsid w:val="6F3C2192"/>
    <w:rsid w:val="6F490E52"/>
    <w:rsid w:val="6F6224AD"/>
    <w:rsid w:val="6F7008D5"/>
    <w:rsid w:val="6FAC1527"/>
    <w:rsid w:val="6FC7189C"/>
    <w:rsid w:val="6FED3B24"/>
    <w:rsid w:val="6FFA2BEA"/>
    <w:rsid w:val="70290F3A"/>
    <w:rsid w:val="702C7F8E"/>
    <w:rsid w:val="7038627A"/>
    <w:rsid w:val="70855AE8"/>
    <w:rsid w:val="708D648B"/>
    <w:rsid w:val="70AA167F"/>
    <w:rsid w:val="711078DC"/>
    <w:rsid w:val="713430A8"/>
    <w:rsid w:val="714B6587"/>
    <w:rsid w:val="715D7C3B"/>
    <w:rsid w:val="71C86E64"/>
    <w:rsid w:val="71D066A1"/>
    <w:rsid w:val="71E81A16"/>
    <w:rsid w:val="72022108"/>
    <w:rsid w:val="726B6985"/>
    <w:rsid w:val="72CF04C0"/>
    <w:rsid w:val="73411FD1"/>
    <w:rsid w:val="73717726"/>
    <w:rsid w:val="73A415C4"/>
    <w:rsid w:val="73B539AF"/>
    <w:rsid w:val="73BB2786"/>
    <w:rsid w:val="740C1449"/>
    <w:rsid w:val="740E43A5"/>
    <w:rsid w:val="74106396"/>
    <w:rsid w:val="746F0BDE"/>
    <w:rsid w:val="74EB5E0A"/>
    <w:rsid w:val="74F97D6D"/>
    <w:rsid w:val="752518EC"/>
    <w:rsid w:val="75300E55"/>
    <w:rsid w:val="75682212"/>
    <w:rsid w:val="75914566"/>
    <w:rsid w:val="759C4D80"/>
    <w:rsid w:val="75DE24FD"/>
    <w:rsid w:val="75DE548D"/>
    <w:rsid w:val="763503CE"/>
    <w:rsid w:val="764010A6"/>
    <w:rsid w:val="76654DB8"/>
    <w:rsid w:val="76883580"/>
    <w:rsid w:val="76A56AED"/>
    <w:rsid w:val="76B105AA"/>
    <w:rsid w:val="76B66C56"/>
    <w:rsid w:val="76BA77E3"/>
    <w:rsid w:val="76BB5C26"/>
    <w:rsid w:val="77362197"/>
    <w:rsid w:val="774C2BDB"/>
    <w:rsid w:val="77617DF2"/>
    <w:rsid w:val="77844995"/>
    <w:rsid w:val="77F76CB3"/>
    <w:rsid w:val="78231E9A"/>
    <w:rsid w:val="78253D04"/>
    <w:rsid w:val="7887062E"/>
    <w:rsid w:val="78EC0FD0"/>
    <w:rsid w:val="78EC1E49"/>
    <w:rsid w:val="78F34622"/>
    <w:rsid w:val="79126315"/>
    <w:rsid w:val="792851DE"/>
    <w:rsid w:val="793A04DE"/>
    <w:rsid w:val="798A7614"/>
    <w:rsid w:val="798F4D68"/>
    <w:rsid w:val="79913C5C"/>
    <w:rsid w:val="79927D02"/>
    <w:rsid w:val="79A03F8B"/>
    <w:rsid w:val="79C141F3"/>
    <w:rsid w:val="7A103F75"/>
    <w:rsid w:val="7A2E2EC6"/>
    <w:rsid w:val="7A7A6C88"/>
    <w:rsid w:val="7AF86111"/>
    <w:rsid w:val="7B2B69A4"/>
    <w:rsid w:val="7B5A2B1B"/>
    <w:rsid w:val="7B5C2EB1"/>
    <w:rsid w:val="7B7C797A"/>
    <w:rsid w:val="7BC81247"/>
    <w:rsid w:val="7BE2286B"/>
    <w:rsid w:val="7CB761DA"/>
    <w:rsid w:val="7CD45D2F"/>
    <w:rsid w:val="7CE45367"/>
    <w:rsid w:val="7D057E65"/>
    <w:rsid w:val="7D07642C"/>
    <w:rsid w:val="7D2F1A1D"/>
    <w:rsid w:val="7D2F41FE"/>
    <w:rsid w:val="7D540A8D"/>
    <w:rsid w:val="7D6A5C4B"/>
    <w:rsid w:val="7D823264"/>
    <w:rsid w:val="7D9368A0"/>
    <w:rsid w:val="7DD9408A"/>
    <w:rsid w:val="7DED6FF9"/>
    <w:rsid w:val="7E4412BB"/>
    <w:rsid w:val="7E651175"/>
    <w:rsid w:val="7E7F5332"/>
    <w:rsid w:val="7F541979"/>
    <w:rsid w:val="7FBA03FF"/>
    <w:rsid w:val="7FD75B30"/>
    <w:rsid w:val="7FEE1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3544A7DC"/>
  <w15:docId w15:val="{B88131CD-830D-4C10-BDF5-A9E65604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Normal Indent" w:qFormat="1"/>
    <w:lsdException w:name="annotation text" w:semiHidden="1" w:uiPriority="99" w:qFormat="1"/>
    <w:lsdException w:name="header" w:qFormat="1"/>
    <w:lsdException w:name="footer"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2"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EA8"/>
    <w:pPr>
      <w:widowControl w:val="0"/>
      <w:spacing w:line="400" w:lineRule="atLeast"/>
      <w:ind w:firstLine="420"/>
      <w:jc w:val="both"/>
    </w:pPr>
    <w:rPr>
      <w:kern w:val="2"/>
      <w:sz w:val="21"/>
      <w:szCs w:val="21"/>
    </w:rPr>
  </w:style>
  <w:style w:type="paragraph" w:styleId="1">
    <w:name w:val="heading 1"/>
    <w:basedOn w:val="a"/>
    <w:next w:val="a"/>
    <w:qFormat/>
    <w:pPr>
      <w:keepNext/>
      <w:keepLines/>
      <w:jc w:val="center"/>
      <w:outlineLvl w:val="0"/>
    </w:pPr>
    <w:rPr>
      <w:bCs/>
      <w:kern w:val="44"/>
      <w:sz w:val="32"/>
      <w:szCs w:val="32"/>
    </w:rPr>
  </w:style>
  <w:style w:type="paragraph" w:styleId="2">
    <w:name w:val="heading 2"/>
    <w:basedOn w:val="a"/>
    <w:next w:val="a"/>
    <w:qFormat/>
    <w:pPr>
      <w:keepNext/>
      <w:keepLines/>
      <w:adjustRightInd w:val="0"/>
      <w:ind w:firstLine="0"/>
      <w:jc w:val="center"/>
      <w:outlineLvl w:val="1"/>
    </w:pPr>
    <w:rPr>
      <w:rFonts w:eastAsia="黑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Document Map"/>
    <w:basedOn w:val="a"/>
    <w:semiHidden/>
    <w:qFormat/>
    <w:pPr>
      <w:shd w:val="clear" w:color="auto" w:fill="000080"/>
    </w:pPr>
  </w:style>
  <w:style w:type="paragraph" w:styleId="a5">
    <w:name w:val="annotation text"/>
    <w:basedOn w:val="a"/>
    <w:link w:val="Char"/>
    <w:uiPriority w:val="99"/>
    <w:qFormat/>
    <w:pPr>
      <w:jc w:val="left"/>
    </w:pPr>
  </w:style>
  <w:style w:type="paragraph" w:styleId="a6">
    <w:name w:val="Body Text Indent"/>
    <w:basedOn w:val="a"/>
    <w:qFormat/>
    <w:pPr>
      <w:adjustRightInd w:val="0"/>
      <w:snapToGrid w:val="0"/>
      <w:spacing w:line="360" w:lineRule="auto"/>
      <w:ind w:firstLineChars="200" w:firstLine="560"/>
    </w:pPr>
    <w:rPr>
      <w:sz w:val="28"/>
      <w:szCs w:val="24"/>
    </w:rPr>
  </w:style>
  <w:style w:type="paragraph" w:styleId="a7">
    <w:name w:val="Plain Text"/>
    <w:basedOn w:val="a"/>
    <w:qFormat/>
    <w:pPr>
      <w:adjustRightInd w:val="0"/>
      <w:spacing w:line="312" w:lineRule="atLeast"/>
      <w:ind w:firstLine="0"/>
      <w:textAlignment w:val="baseline"/>
    </w:pPr>
    <w:rPr>
      <w:rFonts w:ascii="宋体" w:hAnsi="Courier New"/>
      <w:kern w:val="0"/>
      <w:szCs w:val="20"/>
    </w:rPr>
  </w:style>
  <w:style w:type="paragraph" w:styleId="a8">
    <w:name w:val="Date"/>
    <w:basedOn w:val="a"/>
    <w:next w:val="a"/>
    <w:qFormat/>
    <w:pPr>
      <w:ind w:leftChars="2500" w:left="100"/>
    </w:pPr>
  </w:style>
  <w:style w:type="paragraph" w:styleId="20">
    <w:name w:val="Body Text Indent 2"/>
    <w:basedOn w:val="a"/>
    <w:qFormat/>
    <w:pPr>
      <w:spacing w:after="120" w:line="480" w:lineRule="auto"/>
      <w:ind w:left="420"/>
    </w:pPr>
  </w:style>
  <w:style w:type="paragraph" w:styleId="a9">
    <w:name w:val="Balloon Text"/>
    <w:basedOn w:val="a"/>
    <w:semiHidden/>
    <w:qFormat/>
    <w:rPr>
      <w:sz w:val="18"/>
      <w:szCs w:val="18"/>
    </w:rPr>
  </w:style>
  <w:style w:type="paragraph" w:styleId="aa">
    <w:name w:val="footer"/>
    <w:basedOn w:val="a"/>
    <w:link w:val="Char0"/>
    <w:qFormat/>
    <w:pPr>
      <w:tabs>
        <w:tab w:val="center" w:pos="4153"/>
        <w:tab w:val="right" w:pos="8306"/>
      </w:tabs>
      <w:snapToGrid w:val="0"/>
      <w:spacing w:line="240" w:lineRule="atLeast"/>
      <w:jc w:val="left"/>
    </w:pPr>
    <w:rPr>
      <w:sz w:val="18"/>
      <w:szCs w:val="18"/>
    </w:rPr>
  </w:style>
  <w:style w:type="paragraph" w:styleId="ab">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semiHidden/>
    <w:qFormat/>
    <w:pPr>
      <w:tabs>
        <w:tab w:val="right" w:leader="dot" w:pos="8296"/>
      </w:tabs>
      <w:snapToGrid w:val="0"/>
      <w:spacing w:line="360" w:lineRule="auto"/>
    </w:pPr>
  </w:style>
  <w:style w:type="paragraph" w:styleId="21">
    <w:name w:val="toc 2"/>
    <w:basedOn w:val="a"/>
    <w:next w:val="a"/>
    <w:semiHidden/>
    <w:qFormat/>
    <w:pPr>
      <w:ind w:left="420"/>
    </w:pPr>
  </w:style>
  <w:style w:type="paragraph" w:styleId="22">
    <w:name w:val="Body Text 2"/>
    <w:basedOn w:val="a"/>
    <w:qFormat/>
    <w:pPr>
      <w:spacing w:after="120" w:line="480" w:lineRule="auto"/>
    </w:p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1"/>
    <w:qFormat/>
    <w:pPr>
      <w:spacing w:before="240" w:after="60" w:line="240" w:lineRule="auto"/>
      <w:ind w:firstLine="0"/>
      <w:jc w:val="center"/>
      <w:outlineLvl w:val="0"/>
    </w:pPr>
    <w:rPr>
      <w:rFonts w:ascii="Calibri Light" w:hAnsi="Calibri Light"/>
      <w:b/>
      <w:bCs/>
      <w:sz w:val="32"/>
      <w:szCs w:val="32"/>
    </w:rPr>
  </w:style>
  <w:style w:type="paragraph" w:styleId="ae">
    <w:name w:val="annotation subject"/>
    <w:basedOn w:val="a5"/>
    <w:next w:val="a5"/>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style>
  <w:style w:type="character" w:styleId="af1">
    <w:name w:val="Hyperlink"/>
    <w:basedOn w:val="a0"/>
    <w:qFormat/>
    <w:rPr>
      <w:color w:val="0000FF"/>
      <w:u w:val="single"/>
    </w:rPr>
  </w:style>
  <w:style w:type="character" w:styleId="af2">
    <w:name w:val="annotation reference"/>
    <w:basedOn w:val="a0"/>
    <w:uiPriority w:val="99"/>
    <w:qFormat/>
    <w:rPr>
      <w:sz w:val="21"/>
      <w:szCs w:val="21"/>
    </w:rPr>
  </w:style>
  <w:style w:type="paragraph" w:customStyle="1" w:styleId="af3">
    <w:name w:val="样式 小四"/>
    <w:basedOn w:val="a"/>
    <w:next w:val="a"/>
    <w:qFormat/>
    <w:pPr>
      <w:tabs>
        <w:tab w:val="left" w:pos="540"/>
      </w:tabs>
      <w:spacing w:line="240" w:lineRule="auto"/>
      <w:ind w:firstLineChars="200" w:firstLine="200"/>
    </w:pPr>
    <w:rPr>
      <w:rFonts w:ascii="宋体" w:hAnsi="宋体"/>
      <w:kern w:val="10"/>
      <w:sz w:val="24"/>
      <w:szCs w:val="24"/>
    </w:rPr>
  </w:style>
  <w:style w:type="character" w:customStyle="1" w:styleId="Char2">
    <w:name w:val="样式 小四 Char"/>
    <w:basedOn w:val="a0"/>
    <w:qFormat/>
    <w:rPr>
      <w:rFonts w:ascii="宋体" w:eastAsia="宋体" w:hAnsi="宋体"/>
      <w:kern w:val="10"/>
      <w:sz w:val="24"/>
      <w:szCs w:val="24"/>
      <w:lang w:val="en-US" w:eastAsia="zh-CN" w:bidi="ar-SA"/>
    </w:rPr>
  </w:style>
  <w:style w:type="paragraph" w:customStyle="1" w:styleId="11">
    <w:name w:val="1"/>
    <w:basedOn w:val="a"/>
    <w:next w:val="a3"/>
    <w:qFormat/>
    <w:pPr>
      <w:spacing w:line="240" w:lineRule="auto"/>
      <w:ind w:firstLineChars="200" w:firstLine="200"/>
    </w:pPr>
    <w:rPr>
      <w:szCs w:val="20"/>
    </w:rPr>
  </w:style>
  <w:style w:type="paragraph" w:customStyle="1" w:styleId="af4">
    <w:name w:val="章"/>
    <w:basedOn w:val="a"/>
    <w:qFormat/>
    <w:pPr>
      <w:spacing w:beforeLines="100" w:before="100" w:afterLines="100" w:after="100" w:line="300" w:lineRule="auto"/>
      <w:ind w:firstLine="0"/>
      <w:jc w:val="center"/>
      <w:outlineLvl w:val="0"/>
    </w:pPr>
    <w:rPr>
      <w:b/>
      <w:bCs/>
      <w:sz w:val="28"/>
      <w:szCs w:val="28"/>
    </w:rPr>
  </w:style>
  <w:style w:type="paragraph" w:customStyle="1" w:styleId="af5">
    <w:name w:val="分条"/>
    <w:basedOn w:val="a"/>
    <w:link w:val="Char3"/>
    <w:qFormat/>
    <w:pPr>
      <w:spacing w:line="360" w:lineRule="auto"/>
      <w:ind w:firstLineChars="200" w:firstLine="200"/>
    </w:pPr>
    <w:rPr>
      <w:sz w:val="24"/>
      <w:szCs w:val="24"/>
    </w:rPr>
  </w:style>
  <w:style w:type="character" w:customStyle="1" w:styleId="Char3">
    <w:name w:val="分条 Char"/>
    <w:basedOn w:val="a0"/>
    <w:link w:val="af5"/>
    <w:qFormat/>
    <w:rPr>
      <w:rFonts w:eastAsia="宋体"/>
      <w:kern w:val="2"/>
      <w:sz w:val="24"/>
      <w:szCs w:val="24"/>
      <w:lang w:val="en-US" w:eastAsia="zh-CN" w:bidi="ar-SA"/>
    </w:rPr>
  </w:style>
  <w:style w:type="character" w:customStyle="1" w:styleId="Char0">
    <w:name w:val="页脚 Char"/>
    <w:link w:val="aa"/>
    <w:qFormat/>
    <w:rPr>
      <w:kern w:val="2"/>
      <w:sz w:val="18"/>
      <w:szCs w:val="18"/>
    </w:rPr>
  </w:style>
  <w:style w:type="character" w:customStyle="1" w:styleId="Char1">
    <w:name w:val="标题 Char"/>
    <w:basedOn w:val="a0"/>
    <w:link w:val="ad"/>
    <w:qFormat/>
    <w:rPr>
      <w:rFonts w:ascii="Calibri Light" w:hAnsi="Calibri Light"/>
      <w:b/>
      <w:bCs/>
      <w:kern w:val="2"/>
      <w:sz w:val="32"/>
      <w:szCs w:val="32"/>
    </w:rPr>
  </w:style>
  <w:style w:type="character" w:customStyle="1" w:styleId="Char">
    <w:name w:val="批注文字 Char"/>
    <w:link w:val="a5"/>
    <w:uiPriority w:val="99"/>
    <w:rsid w:val="005E6DAB"/>
    <w:rPr>
      <w:kern w:val="2"/>
      <w:sz w:val="21"/>
      <w:szCs w:val="21"/>
    </w:rPr>
  </w:style>
  <w:style w:type="paragraph" w:styleId="af6">
    <w:name w:val="List Paragraph"/>
    <w:basedOn w:val="a"/>
    <w:uiPriority w:val="99"/>
    <w:rsid w:val="001A7553"/>
    <w:pPr>
      <w:ind w:firstLineChars="200" w:firstLine="200"/>
    </w:pPr>
  </w:style>
  <w:style w:type="character" w:customStyle="1" w:styleId="font21">
    <w:name w:val="font21"/>
    <w:basedOn w:val="a0"/>
    <w:qFormat/>
    <w:rsid w:val="00D019B9"/>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394536">
      <w:bodyDiv w:val="1"/>
      <w:marLeft w:val="0"/>
      <w:marRight w:val="0"/>
      <w:marTop w:val="0"/>
      <w:marBottom w:val="0"/>
      <w:divBdr>
        <w:top w:val="none" w:sz="0" w:space="0" w:color="auto"/>
        <w:left w:val="none" w:sz="0" w:space="0" w:color="auto"/>
        <w:bottom w:val="none" w:sz="0" w:space="0" w:color="auto"/>
        <w:right w:val="none" w:sz="0" w:space="0" w:color="auto"/>
      </w:divBdr>
    </w:div>
    <w:div w:id="1991516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5B910-1725-4222-A001-3AD215735FE4}">
  <ds:schemaRefs>
    <ds:schemaRef ds:uri="http://www.yonyou.com/datasource"/>
  </ds:schemaRefs>
</ds:datastoreItem>
</file>

<file path=customXml/itemProps3.xml><?xml version="1.0" encoding="utf-8"?>
<ds:datastoreItem xmlns:ds="http://schemas.openxmlformats.org/officeDocument/2006/customXml" ds:itemID="{952DBCD5-51AA-49AA-AB10-77E974B937BF}">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1383</Words>
  <Characters>7888</Characters>
  <Application>Microsoft Office Word</Application>
  <DocSecurity>0</DocSecurity>
  <Lines>65</Lines>
  <Paragraphs>18</Paragraphs>
  <ScaleCrop>false</ScaleCrop>
  <Company>Legend (Beijing) Limited</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总  则</dc:title>
  <dc:creator>赵基达</dc:creator>
  <cp:lastModifiedBy>ol董晟</cp:lastModifiedBy>
  <cp:revision>16</cp:revision>
  <cp:lastPrinted>2021-10-27T02:09:00Z</cp:lastPrinted>
  <dcterms:created xsi:type="dcterms:W3CDTF">2021-08-12T01:53:00Z</dcterms:created>
  <dcterms:modified xsi:type="dcterms:W3CDTF">2021-10-27T02:10:00Z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