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37F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676F33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676F3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067"/>
        <w:gridCol w:w="1562"/>
        <w:gridCol w:w="1213"/>
        <w:gridCol w:w="831"/>
        <w:gridCol w:w="1049"/>
        <w:gridCol w:w="1162"/>
        <w:gridCol w:w="853"/>
        <w:gridCol w:w="850"/>
        <w:gridCol w:w="2101"/>
        <w:gridCol w:w="1610"/>
      </w:tblGrid>
      <w:tr w:rsidR="00DF1626" w:rsidRPr="00676F33" w14:paraId="72BB8786" w14:textId="77777777" w:rsidTr="00DF1626">
        <w:trPr>
          <w:cantSplit/>
          <w:trHeight w:val="454"/>
        </w:trPr>
        <w:tc>
          <w:tcPr>
            <w:tcW w:w="309" w:type="pct"/>
            <w:vMerge w:val="restart"/>
            <w:vAlign w:val="center"/>
          </w:tcPr>
          <w:p w14:paraId="7BFCB4E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29" w:type="pct"/>
            <w:vMerge w:val="restart"/>
            <w:vAlign w:val="center"/>
          </w:tcPr>
          <w:p w14:paraId="28B424C9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51" w:type="pct"/>
            <w:vMerge w:val="restart"/>
            <w:vAlign w:val="center"/>
          </w:tcPr>
          <w:p w14:paraId="21F3EF0A" w14:textId="77777777" w:rsidR="00DF1626" w:rsidRPr="00676F33" w:rsidRDefault="00DF1626" w:rsidP="001F6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1091" w:type="pct"/>
            <w:gridSpan w:val="3"/>
            <w:vAlign w:val="center"/>
          </w:tcPr>
          <w:p w14:paraId="2626191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 使用 性质</w:t>
            </w:r>
          </w:p>
        </w:tc>
        <w:tc>
          <w:tcPr>
            <w:tcW w:w="410" w:type="pct"/>
            <w:vMerge w:val="restart"/>
            <w:vAlign w:val="center"/>
          </w:tcPr>
          <w:p w14:paraId="1E9C7120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301" w:type="pct"/>
            <w:vMerge w:val="restart"/>
            <w:vAlign w:val="center"/>
          </w:tcPr>
          <w:p w14:paraId="72ACAB3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300" w:type="pct"/>
            <w:vMerge w:val="restart"/>
            <w:vAlign w:val="center"/>
          </w:tcPr>
          <w:p w14:paraId="65307D72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741" w:type="pct"/>
            <w:vMerge w:val="restart"/>
            <w:vAlign w:val="center"/>
          </w:tcPr>
          <w:p w14:paraId="104967F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销售额（万元）</w:t>
            </w:r>
          </w:p>
          <w:p w14:paraId="6B272C2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小数点</w:t>
            </w:r>
            <w:r w:rsidR="007372D0">
              <w:rPr>
                <w:rFonts w:ascii="宋体" w:hAnsi="宋体" w:cs="宋体" w:hint="eastAsia"/>
                <w:kern w:val="0"/>
                <w:sz w:val="20"/>
                <w:szCs w:val="20"/>
              </w:rPr>
              <w:t>后</w:t>
            </w: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569" w:type="pct"/>
            <w:vMerge w:val="restart"/>
            <w:vAlign w:val="center"/>
          </w:tcPr>
          <w:p w14:paraId="58D4B1F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</w:tr>
      <w:tr w:rsidR="00DF1626" w:rsidRPr="00676F33" w14:paraId="391CD45D" w14:textId="77777777" w:rsidTr="00DF1626">
        <w:trPr>
          <w:cantSplit/>
          <w:trHeight w:val="312"/>
        </w:trPr>
        <w:tc>
          <w:tcPr>
            <w:tcW w:w="309" w:type="pct"/>
            <w:vMerge/>
            <w:vAlign w:val="center"/>
          </w:tcPr>
          <w:p w14:paraId="1F4B0E2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1D69B193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ACE26F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51B9FEBD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676E823B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293" w:type="pct"/>
            <w:vMerge w:val="restart"/>
            <w:vAlign w:val="center"/>
          </w:tcPr>
          <w:p w14:paraId="15870F04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7957D069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370" w:type="pct"/>
            <w:vMerge w:val="restart"/>
            <w:vAlign w:val="center"/>
          </w:tcPr>
          <w:p w14:paraId="38E342AF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0181F4D7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410" w:type="pct"/>
            <w:vMerge/>
            <w:vAlign w:val="center"/>
          </w:tcPr>
          <w:p w14:paraId="719A9799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2B6AAF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44C997C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04D0832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4E449BE1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2E1C5BE8" w14:textId="77777777" w:rsidTr="00DF1626">
        <w:trPr>
          <w:cantSplit/>
          <w:trHeight w:val="316"/>
        </w:trPr>
        <w:tc>
          <w:tcPr>
            <w:tcW w:w="309" w:type="pct"/>
            <w:vMerge/>
            <w:vAlign w:val="center"/>
          </w:tcPr>
          <w:p w14:paraId="220BD48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3AE4B8E6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3962D7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635A1261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</w:tcPr>
          <w:p w14:paraId="117FF446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14:paraId="74CADD85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25A12B1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32FE908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6AFB8B51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4F1CA16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1869CE4F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DF1626" w14:paraId="7D79383A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10FE9765" w14:textId="77777777" w:rsidR="00DF1626" w:rsidRPr="00DF1626" w:rsidRDefault="00DF1626" w:rsidP="00DF1626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举例</w:t>
            </w:r>
          </w:p>
        </w:tc>
        <w:tc>
          <w:tcPr>
            <w:tcW w:w="729" w:type="pct"/>
            <w:vAlign w:val="center"/>
          </w:tcPr>
          <w:p w14:paraId="1202B571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 xml:space="preserve">Alcafe S.A. </w:t>
            </w:r>
          </w:p>
        </w:tc>
        <w:tc>
          <w:tcPr>
            <w:tcW w:w="551" w:type="pct"/>
            <w:vAlign w:val="center"/>
          </w:tcPr>
          <w:p w14:paraId="0CF768ED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美国</w:t>
            </w:r>
          </w:p>
        </w:tc>
        <w:tc>
          <w:tcPr>
            <w:tcW w:w="428" w:type="pct"/>
            <w:vAlign w:val="center"/>
          </w:tcPr>
          <w:p w14:paraId="0A80FA68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132500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0" w:type="pct"/>
            <w:vAlign w:val="center"/>
          </w:tcPr>
          <w:p w14:paraId="267F33D7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8F4737A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PSH</w:t>
            </w:r>
          </w:p>
        </w:tc>
        <w:tc>
          <w:tcPr>
            <w:tcW w:w="301" w:type="pct"/>
            <w:vAlign w:val="center"/>
          </w:tcPr>
          <w:p w14:paraId="54FF0E3F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0" w:type="pct"/>
            <w:vAlign w:val="center"/>
          </w:tcPr>
          <w:p w14:paraId="57D27BB3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41" w:type="pct"/>
            <w:vAlign w:val="center"/>
          </w:tcPr>
          <w:p w14:paraId="40E062AF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1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26.23</w:t>
            </w:r>
          </w:p>
        </w:tc>
        <w:tc>
          <w:tcPr>
            <w:tcW w:w="569" w:type="pct"/>
            <w:vAlign w:val="center"/>
          </w:tcPr>
          <w:p w14:paraId="7B36B98C" w14:textId="63A8766C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2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02</w:t>
            </w:r>
            <w:r w:rsidR="00F33BFE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3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.05.06</w:t>
            </w:r>
          </w:p>
        </w:tc>
      </w:tr>
      <w:tr w:rsidR="00DF1626" w:rsidRPr="00676F33" w14:paraId="49BFC9CF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E6EF96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622F97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C8B1E3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D5D1906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795C091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70935CB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76192A6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43C558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F68F0C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4DA7D2E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D00FB92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F1626" w:rsidRPr="00676F33" w14:paraId="1007648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DADE5C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54425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2817E3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CD3B47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0BEDA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4CB84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E9829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E6C7DE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26725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4FC42C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C9A8C5B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D1BA373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6A7CD2F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6E77448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708C378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E3AD2B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1B38C6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01D3869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C09DF7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1CE074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7FB34F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1B2AFA3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ACCC7D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2D408E1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85A67E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F506C1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4ECB0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8CE9E6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9EF83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2A4E49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E25E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5BD88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8EAF3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3E4108C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5B763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1261F5A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B65903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5A0D6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3C0311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7F26D8C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0580D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D178AC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B34E64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7737C7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47B14C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D8386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1F8D72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660E8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31A4B1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2BF33A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C2E65E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B07A0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EB216D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122516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C99B1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F39DBE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9B6E7D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8E90DA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FBDA4B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F7D5082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47198B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1ABC98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660212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0E5BE5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8C33D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50C358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06EA4D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FB748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563CE1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E5AEC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66FF10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B4ED05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5867E50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A8C34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C57D96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13B116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217EBA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AB8E8F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2CF4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8B08A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1D6B3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4BC728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C8166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E0C612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99AE99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6FF9C0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712449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2DD17B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6E475D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588A9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6E2D22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6A5F14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724E3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D29B8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49B1F4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D5212A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F7039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E5147D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F3CEAD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F0A837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613C27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A4D5D3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4FCDD0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3B8CA5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733708D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15A80B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8089BE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8DF8D89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0A2AF2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25D88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2EFEAA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90A4F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B912B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B2FF83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A511EA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10F47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680056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485BF76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B2F83C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EC7024D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7345A09A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512F19F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170534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DC5F09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DAC6D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AEC30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2079C9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90E8FD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5EB1F0A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B6AB2B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75764E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03A787D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3B04512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56C28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77223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0D2E4F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5A63AD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52AEC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C725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02321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04795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5303254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507B4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FF5F2CC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D139A39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410695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4A68A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040BAF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52EF3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BB0749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B767E2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BD1A2B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45B069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3318A1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301325D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D8625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9707438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A2768C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4EB6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682BD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0A5301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C333C5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49DFEB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C408B2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327B36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5198A73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E11B1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5D41BDE2" w14:textId="77777777" w:rsidR="0054183C" w:rsidRDefault="0054183C">
      <w:pPr>
        <w:rPr>
          <w:rFonts w:ascii="宋体" w:hAnsi="宋体"/>
          <w:sz w:val="24"/>
        </w:rPr>
      </w:pPr>
    </w:p>
    <w:p w14:paraId="3E1E60DE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2E76EF5A" w14:textId="6E65E470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F33BFE"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F33BFE">
        <w:t>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F33BFE">
        <w:t>3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20623">
        <w:t>2</w:t>
      </w:r>
      <w:r w:rsidR="00F33BFE">
        <w:t>2</w:t>
      </w:r>
      <w:r w:rsidR="008E456A">
        <w:rPr>
          <w:rFonts w:hint="eastAsia"/>
        </w:rPr>
        <w:t>年已报的和跨年度实施的项目，勿重复报送</w:t>
      </w:r>
      <w:r w:rsidR="00C93426">
        <w:rPr>
          <w:rFonts w:hint="eastAsia"/>
        </w:rPr>
        <w:t>。</w:t>
      </w:r>
    </w:p>
    <w:p w14:paraId="23C92D35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 w:rsidRPr="00910E96">
        <w:rPr>
          <w:rFonts w:ascii="宋体" w:hAnsi="宋体" w:hint="eastAsia"/>
          <w:b/>
          <w:color w:val="FF0000"/>
          <w:szCs w:val="21"/>
        </w:rPr>
        <w:t>等</w:t>
      </w:r>
      <w:r>
        <w:rPr>
          <w:rFonts w:ascii="宋体" w:hAnsi="宋体" w:hint="eastAsia"/>
          <w:color w:val="FF0000"/>
          <w:szCs w:val="21"/>
        </w:rPr>
        <w:t>。</w:t>
      </w:r>
    </w:p>
    <w:p w14:paraId="77D8181A" w14:textId="4F419A19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54183C">
        <w:rPr>
          <w:rFonts w:ascii="宋体" w:hAnsi="宋体" w:hint="eastAsia"/>
          <w:szCs w:val="21"/>
        </w:rPr>
        <w:t>、“项目名称”应填写具体的工程名称和所在的地点，不要填写代理商名称</w:t>
      </w:r>
      <w:r w:rsidR="00C93426">
        <w:rPr>
          <w:rFonts w:ascii="宋体" w:hAnsi="宋体" w:hint="eastAsia"/>
          <w:szCs w:val="21"/>
        </w:rPr>
        <w:t>。</w:t>
      </w:r>
    </w:p>
    <w:p w14:paraId="38219315" w14:textId="77777777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4183C">
        <w:rPr>
          <w:rFonts w:ascii="宋体" w:hAnsi="宋体" w:hint="eastAsia"/>
          <w:szCs w:val="21"/>
        </w:rPr>
        <w:t>、出口项目的销售额应折算成人民币，出口国家填写完整。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0F46" w14:textId="77777777" w:rsidR="00716DA2" w:rsidRDefault="00716DA2">
      <w:r>
        <w:separator/>
      </w:r>
    </w:p>
  </w:endnote>
  <w:endnote w:type="continuationSeparator" w:id="0">
    <w:p w14:paraId="382F9602" w14:textId="77777777" w:rsidR="00716DA2" w:rsidRDefault="0071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65E9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AA23" w14:textId="77777777" w:rsidR="00716DA2" w:rsidRDefault="00716DA2">
      <w:r>
        <w:separator/>
      </w:r>
    </w:p>
  </w:footnote>
  <w:footnote w:type="continuationSeparator" w:id="0">
    <w:p w14:paraId="76463799" w14:textId="77777777" w:rsidR="00716DA2" w:rsidRDefault="0071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4A48" w14:textId="5BC99663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 w:rsidR="00F33BFE">
      <w:rPr>
        <w:rFonts w:ascii="华文中宋" w:eastAsia="华文中宋" w:hAnsi="华文中宋"/>
        <w:sz w:val="32"/>
        <w:szCs w:val="32"/>
      </w:rPr>
      <w:t>3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</w:t>
    </w:r>
    <w:r w:rsidR="000A2873">
      <w:rPr>
        <w:rFonts w:ascii="华文中宋" w:eastAsia="华文中宋" w:hAnsi="华文中宋" w:hint="eastAsia"/>
        <w:sz w:val="32"/>
        <w:szCs w:val="32"/>
      </w:rPr>
      <w:t>外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68E3"/>
    <w:multiLevelType w:val="hybridMultilevel"/>
    <w:tmpl w:val="1F904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17BCA"/>
    <w:rsid w:val="000321F9"/>
    <w:rsid w:val="000547CA"/>
    <w:rsid w:val="0008251D"/>
    <w:rsid w:val="00087807"/>
    <w:rsid w:val="000A2873"/>
    <w:rsid w:val="000A7FDD"/>
    <w:rsid w:val="000B050E"/>
    <w:rsid w:val="000B6C7C"/>
    <w:rsid w:val="000B704E"/>
    <w:rsid w:val="000C189A"/>
    <w:rsid w:val="000C4324"/>
    <w:rsid w:val="000D46A2"/>
    <w:rsid w:val="00110A17"/>
    <w:rsid w:val="00113F00"/>
    <w:rsid w:val="001234E8"/>
    <w:rsid w:val="00123D7A"/>
    <w:rsid w:val="00144CE4"/>
    <w:rsid w:val="00147DF1"/>
    <w:rsid w:val="001629AF"/>
    <w:rsid w:val="00173ACE"/>
    <w:rsid w:val="00173FCE"/>
    <w:rsid w:val="00193B89"/>
    <w:rsid w:val="001B5285"/>
    <w:rsid w:val="001B74B0"/>
    <w:rsid w:val="001E2541"/>
    <w:rsid w:val="001F6DA3"/>
    <w:rsid w:val="001F6E39"/>
    <w:rsid w:val="002365E4"/>
    <w:rsid w:val="002647F6"/>
    <w:rsid w:val="002737B2"/>
    <w:rsid w:val="00283F2F"/>
    <w:rsid w:val="002874F3"/>
    <w:rsid w:val="002A3CEF"/>
    <w:rsid w:val="002A7089"/>
    <w:rsid w:val="002D0E0B"/>
    <w:rsid w:val="002E4336"/>
    <w:rsid w:val="0031131F"/>
    <w:rsid w:val="00327AB1"/>
    <w:rsid w:val="0036195E"/>
    <w:rsid w:val="00367EA1"/>
    <w:rsid w:val="0038002E"/>
    <w:rsid w:val="00385519"/>
    <w:rsid w:val="00391676"/>
    <w:rsid w:val="003B7243"/>
    <w:rsid w:val="003C47CE"/>
    <w:rsid w:val="003E2B20"/>
    <w:rsid w:val="003E4504"/>
    <w:rsid w:val="004001C0"/>
    <w:rsid w:val="00401B01"/>
    <w:rsid w:val="004025D7"/>
    <w:rsid w:val="00423116"/>
    <w:rsid w:val="00447C79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116F8"/>
    <w:rsid w:val="00626067"/>
    <w:rsid w:val="00643D8A"/>
    <w:rsid w:val="00666B65"/>
    <w:rsid w:val="00673D87"/>
    <w:rsid w:val="00675712"/>
    <w:rsid w:val="00676F33"/>
    <w:rsid w:val="00677BF1"/>
    <w:rsid w:val="0068058C"/>
    <w:rsid w:val="006808A4"/>
    <w:rsid w:val="006C0031"/>
    <w:rsid w:val="006E77A3"/>
    <w:rsid w:val="00704445"/>
    <w:rsid w:val="0071638D"/>
    <w:rsid w:val="00716DA2"/>
    <w:rsid w:val="00720014"/>
    <w:rsid w:val="00723A11"/>
    <w:rsid w:val="00730336"/>
    <w:rsid w:val="007372D0"/>
    <w:rsid w:val="00797A7B"/>
    <w:rsid w:val="007A07D5"/>
    <w:rsid w:val="007A4A32"/>
    <w:rsid w:val="007B56AB"/>
    <w:rsid w:val="007D1F34"/>
    <w:rsid w:val="007E75A6"/>
    <w:rsid w:val="007F7826"/>
    <w:rsid w:val="008255EA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02CE1"/>
    <w:rsid w:val="00910E96"/>
    <w:rsid w:val="009216E8"/>
    <w:rsid w:val="00927CD2"/>
    <w:rsid w:val="00954A82"/>
    <w:rsid w:val="00992E8A"/>
    <w:rsid w:val="009A2EF2"/>
    <w:rsid w:val="009A6BD1"/>
    <w:rsid w:val="009E2AFF"/>
    <w:rsid w:val="009F7AD0"/>
    <w:rsid w:val="00A01A6E"/>
    <w:rsid w:val="00A240B6"/>
    <w:rsid w:val="00A32979"/>
    <w:rsid w:val="00A526FE"/>
    <w:rsid w:val="00A87F5D"/>
    <w:rsid w:val="00AA6192"/>
    <w:rsid w:val="00AA694C"/>
    <w:rsid w:val="00AB0092"/>
    <w:rsid w:val="00AC6788"/>
    <w:rsid w:val="00AE1D58"/>
    <w:rsid w:val="00AF1F17"/>
    <w:rsid w:val="00B07290"/>
    <w:rsid w:val="00B52A50"/>
    <w:rsid w:val="00B662D5"/>
    <w:rsid w:val="00B81E6C"/>
    <w:rsid w:val="00BA4217"/>
    <w:rsid w:val="00BC3AD1"/>
    <w:rsid w:val="00BD54E6"/>
    <w:rsid w:val="00BD6970"/>
    <w:rsid w:val="00BE4DB7"/>
    <w:rsid w:val="00C072B6"/>
    <w:rsid w:val="00C20623"/>
    <w:rsid w:val="00C41E99"/>
    <w:rsid w:val="00C57EEA"/>
    <w:rsid w:val="00C61727"/>
    <w:rsid w:val="00C93426"/>
    <w:rsid w:val="00CC0D7A"/>
    <w:rsid w:val="00CD4056"/>
    <w:rsid w:val="00CE4C3B"/>
    <w:rsid w:val="00D177E4"/>
    <w:rsid w:val="00D20BB1"/>
    <w:rsid w:val="00D32D8C"/>
    <w:rsid w:val="00D525F1"/>
    <w:rsid w:val="00D55AE1"/>
    <w:rsid w:val="00D62987"/>
    <w:rsid w:val="00D62BBA"/>
    <w:rsid w:val="00D66902"/>
    <w:rsid w:val="00DC4CBE"/>
    <w:rsid w:val="00DC7BCF"/>
    <w:rsid w:val="00DD0DB8"/>
    <w:rsid w:val="00DE7CC1"/>
    <w:rsid w:val="00DF1626"/>
    <w:rsid w:val="00E13602"/>
    <w:rsid w:val="00E210E5"/>
    <w:rsid w:val="00E22C20"/>
    <w:rsid w:val="00E307E8"/>
    <w:rsid w:val="00E34391"/>
    <w:rsid w:val="00E41060"/>
    <w:rsid w:val="00E75960"/>
    <w:rsid w:val="00E82418"/>
    <w:rsid w:val="00ED55D1"/>
    <w:rsid w:val="00EF784F"/>
    <w:rsid w:val="00F33BFE"/>
    <w:rsid w:val="00F37418"/>
    <w:rsid w:val="00F439A6"/>
    <w:rsid w:val="00F76008"/>
    <w:rsid w:val="00F765D9"/>
    <w:rsid w:val="00F9354C"/>
    <w:rsid w:val="00FB16F0"/>
    <w:rsid w:val="00FC56B1"/>
    <w:rsid w:val="00FD0928"/>
    <w:rsid w:val="00FD16E7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0225D"/>
  <w15:docId w15:val="{94AC9BB4-DFB4-4FBD-B28A-5CA5045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11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26</cp:revision>
  <cp:lastPrinted>2017-11-08T09:02:00Z</cp:lastPrinted>
  <dcterms:created xsi:type="dcterms:W3CDTF">2019-09-20T03:07:00Z</dcterms:created>
  <dcterms:modified xsi:type="dcterms:W3CDTF">2023-10-25T02:24:00Z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